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A33" w:rsidRPr="00D51801" w:rsidRDefault="001B5A33" w:rsidP="007134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18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 w:rsidR="00102244">
        <w:rPr>
          <w:rFonts w:ascii="Times New Roman" w:hAnsi="Times New Roman" w:cs="Times New Roman"/>
          <w:b/>
          <w:sz w:val="28"/>
          <w:szCs w:val="28"/>
          <w:lang w:val="uk-UA"/>
        </w:rPr>
        <w:t>Особливості світогляду Бернарда Шоу. Специфіка втілення античного міфу в п’єсі «Пігмаліон»</w:t>
      </w:r>
    </w:p>
    <w:p w:rsidR="00D07E2B" w:rsidRPr="00D07E2B" w:rsidRDefault="00D07E2B" w:rsidP="00713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Мета.</w:t>
      </w:r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Формувати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ключові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компетентності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уміння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самоорганізовуватися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зосереджено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логічно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опрацьовувати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відтворювати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навички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характеристики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художнього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загальнокультурну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мовленнєвої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висловлюватися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пізнавальну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активність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ознайомити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життям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творчістю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поета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усвідомити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художнього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орієнтуватися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інформаційному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просторі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опрацьовувати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узагальнювати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стратегії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поведінки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урахуванням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інтересів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потреб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комунікативну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пошукової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компетенції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навчально-пізнавальних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практико-ор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ієнтованих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змістових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ліній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емоційно-ціннісної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цілісний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ітогляд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естетичних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багатств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людства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пробуджувати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допитливість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літературознавчої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0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ознайомити учнів із життєвим і творчим шляхом  письменника, розкрити </w:t>
      </w:r>
      <w:r w:rsidR="00102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специфіку втілення античного міфу в </w:t>
      </w:r>
      <w:proofErr w:type="gramStart"/>
      <w:r w:rsidR="00102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gramEnd"/>
      <w:r w:rsidR="00102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’єсі «Пігмаліон»</w:t>
      </w:r>
      <w:r w:rsidR="00C437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02244" w:rsidRPr="00102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176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43761"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зв'язки (збіги та відмінності) комедії «Пігмаліон» з давньогрецьким міфом про Пігмаліона</w:t>
      </w:r>
      <w:r w:rsidR="00C437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7E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культ</w:t>
      </w:r>
      <w:r w:rsidR="00102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урологічної – </w:t>
      </w:r>
      <w:r w:rsidR="00102244" w:rsidRPr="00102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виховувати глибоке розуміння та повагу соц</w:t>
      </w:r>
      <w:r w:rsidR="00102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іальних проблем людства.</w:t>
      </w:r>
    </w:p>
    <w:p w:rsidR="00102244" w:rsidRDefault="00D07E2B" w:rsidP="001022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уроку:</w:t>
      </w:r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C004E" w:rsidRPr="00954852" w:rsidRDefault="00DC004E" w:rsidP="0010224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Обладнання</w:t>
      </w:r>
      <w:proofErr w:type="spellEnd"/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портрет письменника,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текст </w:t>
      </w:r>
      <w:proofErr w:type="spellStart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твору</w:t>
      </w:r>
      <w:proofErr w:type="spellEnd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мультимедійна </w:t>
      </w:r>
      <w:proofErr w:type="spellStart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презентація</w:t>
      </w:r>
      <w:proofErr w:type="spellEnd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C004E" w:rsidRPr="00D07E2B" w:rsidRDefault="00DC004E" w:rsidP="0071345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Хід </w:t>
      </w:r>
      <w:r w:rsidR="00233B72" w:rsidRPr="00D07E2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уроку</w:t>
      </w:r>
    </w:p>
    <w:p w:rsidR="003B118F" w:rsidRDefault="00954852" w:rsidP="003B118F">
      <w:pPr>
        <w:spacing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 xml:space="preserve">І. </w:t>
      </w:r>
      <w:r w:rsidR="003B118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Актуалізація</w:t>
      </w:r>
      <w:r w:rsidR="003B118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3B118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опорних</w:t>
      </w:r>
      <w:r w:rsidR="003B118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3B118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знань</w:t>
      </w:r>
      <w:r w:rsidR="003B118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3B118F" w:rsidRPr="00836A54" w:rsidRDefault="003B118F" w:rsidP="003B118F">
      <w:pPr>
        <w:pStyle w:val="Style10"/>
        <w:widowControl/>
        <w:tabs>
          <w:tab w:val="left" w:pos="691"/>
        </w:tabs>
        <w:spacing w:line="360" w:lineRule="auto"/>
        <w:ind w:firstLine="993"/>
        <w:rPr>
          <w:rStyle w:val="FontStyle70"/>
          <w:sz w:val="28"/>
          <w:szCs w:val="28"/>
          <w:lang w:val="uk-UA" w:eastAsia="uk-UA"/>
        </w:rPr>
      </w:pPr>
      <w:r w:rsidRPr="00836A54">
        <w:rPr>
          <w:rStyle w:val="FontStyle101"/>
          <w:sz w:val="28"/>
          <w:szCs w:val="28"/>
          <w:lang w:val="uk-UA" w:eastAsia="uk-UA"/>
        </w:rPr>
        <w:t>1.</w:t>
      </w:r>
      <w:r w:rsidRPr="00836A54">
        <w:rPr>
          <w:rStyle w:val="FontStyle101"/>
          <w:sz w:val="28"/>
          <w:szCs w:val="28"/>
          <w:lang w:val="uk-UA" w:eastAsia="uk-UA"/>
        </w:rPr>
        <w:tab/>
        <w:t>Робота з портретом</w:t>
      </w:r>
    </w:p>
    <w:p w:rsidR="003B118F" w:rsidRPr="0014034E" w:rsidRDefault="003B118F" w:rsidP="003B118F">
      <w:pPr>
        <w:pStyle w:val="Style11"/>
        <w:widowControl/>
        <w:numPr>
          <w:ilvl w:val="0"/>
          <w:numId w:val="10"/>
        </w:numPr>
        <w:tabs>
          <w:tab w:val="left" w:pos="614"/>
        </w:tabs>
        <w:spacing w:line="360" w:lineRule="auto"/>
        <w:ind w:firstLine="993"/>
        <w:rPr>
          <w:rStyle w:val="FontStyle98"/>
          <w:b/>
          <w:color w:val="000000" w:themeColor="text1"/>
          <w:sz w:val="28"/>
          <w:szCs w:val="28"/>
          <w:lang w:val="ru-RU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36A54">
        <w:rPr>
          <w:rStyle w:val="FontStyle98"/>
          <w:sz w:val="28"/>
          <w:szCs w:val="28"/>
          <w:lang w:val="uk-UA" w:eastAsia="uk-UA"/>
        </w:rPr>
        <w:t>Якою ви бачите людину, зображену на портреті? Спробуйте скласти психологічний портрет м</w:t>
      </w:r>
      <w:r>
        <w:rPr>
          <w:rStyle w:val="FontStyle98"/>
          <w:sz w:val="28"/>
          <w:szCs w:val="28"/>
          <w:lang w:val="uk-UA" w:eastAsia="uk-UA"/>
        </w:rPr>
        <w:t>итця за</w:t>
      </w:r>
      <w:r w:rsidRPr="00836A54">
        <w:rPr>
          <w:rStyle w:val="FontStyle98"/>
          <w:sz w:val="28"/>
          <w:szCs w:val="28"/>
          <w:lang w:val="uk-UA" w:eastAsia="uk-UA"/>
        </w:rPr>
        <w:t xml:space="preserve"> даними зображеннями.</w:t>
      </w:r>
    </w:p>
    <w:p w:rsidR="00DC004E" w:rsidRPr="00954852" w:rsidRDefault="003B118F" w:rsidP="00713455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ІІ. </w:t>
      </w:r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Мотивація навчальної діяльності. </w:t>
      </w:r>
      <w:proofErr w:type="spellStart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Повідомлення</w:t>
      </w:r>
      <w:proofErr w:type="spellEnd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теми </w:t>
      </w:r>
      <w:proofErr w:type="spellStart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</w:t>
      </w:r>
      <w:proofErr w:type="spellEnd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мети</w:t>
      </w:r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занятт</w:t>
      </w:r>
      <w:r w:rsidR="00A01E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я</w:t>
      </w:r>
    </w:p>
    <w:p w:rsidR="00102244" w:rsidRPr="00836A54" w:rsidRDefault="00102244" w:rsidP="00102244">
      <w:pPr>
        <w:pStyle w:val="Style7"/>
        <w:widowControl/>
        <w:spacing w:line="360" w:lineRule="auto"/>
        <w:ind w:firstLine="993"/>
        <w:rPr>
          <w:rStyle w:val="FontStyle70"/>
          <w:sz w:val="28"/>
          <w:szCs w:val="28"/>
          <w:lang w:val="uk-UA" w:eastAsia="uk-UA"/>
        </w:rPr>
      </w:pPr>
      <w:r w:rsidRPr="00102244">
        <w:rPr>
          <w:b/>
          <w:sz w:val="28"/>
          <w:szCs w:val="28"/>
          <w:lang w:val="uk-UA"/>
        </w:rPr>
        <w:t>Учитель.</w:t>
      </w:r>
      <w:r w:rsidRPr="00102244">
        <w:rPr>
          <w:sz w:val="28"/>
          <w:szCs w:val="28"/>
          <w:lang w:val="uk-UA"/>
        </w:rPr>
        <w:t xml:space="preserve"> Ми продовжуємо вивчення особливостей драматург</w:t>
      </w:r>
      <w:r>
        <w:rPr>
          <w:sz w:val="28"/>
          <w:szCs w:val="28"/>
          <w:lang w:val="uk-UA"/>
        </w:rPr>
        <w:t>ії ХХ століття</w:t>
      </w:r>
      <w:r w:rsidRPr="00102244">
        <w:rPr>
          <w:sz w:val="28"/>
          <w:szCs w:val="28"/>
          <w:lang w:val="uk-UA"/>
        </w:rPr>
        <w:t>. Яскравою пост</w:t>
      </w:r>
      <w:r>
        <w:rPr>
          <w:sz w:val="28"/>
          <w:szCs w:val="28"/>
          <w:lang w:val="uk-UA"/>
        </w:rPr>
        <w:t xml:space="preserve">аттю на цьому тлі вирізняється </w:t>
      </w:r>
      <w:r w:rsidRPr="00102244">
        <w:rPr>
          <w:sz w:val="28"/>
          <w:szCs w:val="28"/>
          <w:lang w:val="uk-UA"/>
        </w:rPr>
        <w:t xml:space="preserve"> Бернард Шоу – прихильник парадоксу</w:t>
      </w:r>
      <w:r>
        <w:rPr>
          <w:sz w:val="28"/>
          <w:szCs w:val="28"/>
          <w:lang w:val="uk-UA"/>
        </w:rPr>
        <w:t xml:space="preserve">, </w:t>
      </w:r>
      <w:r w:rsidRPr="00836A54">
        <w:rPr>
          <w:rStyle w:val="FontStyle98"/>
          <w:sz w:val="28"/>
          <w:szCs w:val="28"/>
          <w:lang w:val="uk-UA" w:eastAsia="uk-UA"/>
        </w:rPr>
        <w:t xml:space="preserve"> людин</w:t>
      </w:r>
      <w:r>
        <w:rPr>
          <w:rStyle w:val="FontStyle98"/>
          <w:sz w:val="28"/>
          <w:szCs w:val="28"/>
          <w:lang w:val="uk-UA" w:eastAsia="uk-UA"/>
        </w:rPr>
        <w:t>а</w:t>
      </w:r>
      <w:r w:rsidRPr="00836A54">
        <w:rPr>
          <w:rStyle w:val="FontStyle98"/>
          <w:sz w:val="28"/>
          <w:szCs w:val="28"/>
          <w:lang w:val="uk-UA" w:eastAsia="uk-UA"/>
        </w:rPr>
        <w:t xml:space="preserve"> рідкісної працезд</w:t>
      </w:r>
      <w:r>
        <w:rPr>
          <w:rStyle w:val="FontStyle98"/>
          <w:sz w:val="28"/>
          <w:szCs w:val="28"/>
          <w:lang w:val="uk-UA" w:eastAsia="uk-UA"/>
        </w:rPr>
        <w:t>атності</w:t>
      </w:r>
      <w:r w:rsidRPr="00836A54">
        <w:rPr>
          <w:rStyle w:val="FontStyle98"/>
          <w:sz w:val="28"/>
          <w:szCs w:val="28"/>
          <w:lang w:val="uk-UA" w:eastAsia="uk-UA"/>
        </w:rPr>
        <w:t xml:space="preserve"> і таланту, </w:t>
      </w:r>
      <w:r>
        <w:rPr>
          <w:rStyle w:val="FontStyle98"/>
          <w:sz w:val="28"/>
          <w:szCs w:val="28"/>
          <w:lang w:val="uk-UA" w:eastAsia="uk-UA"/>
        </w:rPr>
        <w:t>невичерпної енергії, англійський</w:t>
      </w:r>
      <w:r w:rsidRPr="00836A54">
        <w:rPr>
          <w:rStyle w:val="FontStyle98"/>
          <w:sz w:val="28"/>
          <w:szCs w:val="28"/>
          <w:lang w:val="uk-UA" w:eastAsia="uk-UA"/>
        </w:rPr>
        <w:t xml:space="preserve"> драматург, чия творчість стала важливою віхою</w:t>
      </w:r>
      <w:r>
        <w:rPr>
          <w:rStyle w:val="FontStyle98"/>
          <w:sz w:val="28"/>
          <w:szCs w:val="28"/>
          <w:lang w:val="uk-UA" w:eastAsia="uk-UA"/>
        </w:rPr>
        <w:t xml:space="preserve"> на шляху</w:t>
      </w:r>
      <w:r w:rsidRPr="00836A54">
        <w:rPr>
          <w:rStyle w:val="FontStyle70"/>
          <w:sz w:val="28"/>
          <w:szCs w:val="28"/>
          <w:lang w:val="uk-UA" w:eastAsia="uk-UA"/>
        </w:rPr>
        <w:t xml:space="preserve"> </w:t>
      </w:r>
      <w:r w:rsidRPr="00836A54">
        <w:rPr>
          <w:rStyle w:val="FontStyle98"/>
          <w:sz w:val="28"/>
          <w:szCs w:val="28"/>
          <w:lang w:val="uk-UA" w:eastAsia="uk-UA"/>
        </w:rPr>
        <w:t>оновлення європейського театру, лауреат Нобелівської премії (1925), мит</w:t>
      </w:r>
      <w:r>
        <w:rPr>
          <w:rStyle w:val="FontStyle98"/>
          <w:sz w:val="28"/>
          <w:szCs w:val="28"/>
          <w:lang w:val="uk-UA" w:eastAsia="uk-UA"/>
        </w:rPr>
        <w:t>е</w:t>
      </w:r>
      <w:r w:rsidRPr="00836A54">
        <w:rPr>
          <w:rStyle w:val="FontStyle98"/>
          <w:sz w:val="28"/>
          <w:szCs w:val="28"/>
          <w:lang w:val="uk-UA" w:eastAsia="uk-UA"/>
        </w:rPr>
        <w:t>ц</w:t>
      </w:r>
      <w:r>
        <w:rPr>
          <w:rStyle w:val="FontStyle98"/>
          <w:sz w:val="28"/>
          <w:szCs w:val="28"/>
          <w:lang w:val="uk-UA" w:eastAsia="uk-UA"/>
        </w:rPr>
        <w:t>ь</w:t>
      </w:r>
      <w:r w:rsidRPr="00836A54">
        <w:rPr>
          <w:rStyle w:val="FontStyle98"/>
          <w:sz w:val="28"/>
          <w:szCs w:val="28"/>
          <w:lang w:val="uk-UA" w:eastAsia="uk-UA"/>
        </w:rPr>
        <w:t>, якого н</w:t>
      </w:r>
      <w:r>
        <w:rPr>
          <w:rStyle w:val="FontStyle98"/>
          <w:sz w:val="28"/>
          <w:szCs w:val="28"/>
          <w:lang w:val="uk-UA" w:eastAsia="uk-UA"/>
        </w:rPr>
        <w:t>азивали «творцем</w:t>
      </w:r>
      <w:r w:rsidRPr="00836A54">
        <w:rPr>
          <w:rStyle w:val="FontStyle98"/>
          <w:sz w:val="28"/>
          <w:szCs w:val="28"/>
          <w:lang w:val="uk-UA" w:eastAsia="uk-UA"/>
        </w:rPr>
        <w:t xml:space="preserve"> інтелектуального театру XX ст.»</w:t>
      </w:r>
      <w:r w:rsidRPr="00836A54">
        <w:rPr>
          <w:rStyle w:val="FontStyle70"/>
          <w:sz w:val="28"/>
          <w:szCs w:val="28"/>
          <w:lang w:val="uk-UA" w:eastAsia="uk-UA"/>
        </w:rPr>
        <w:t>.</w:t>
      </w:r>
    </w:p>
    <w:p w:rsidR="0001190F" w:rsidRPr="0014034E" w:rsidRDefault="00F818A8" w:rsidP="009D75E6">
      <w:pPr>
        <w:pStyle w:val="Style11"/>
        <w:widowControl/>
        <w:tabs>
          <w:tab w:val="left" w:pos="614"/>
        </w:tabs>
        <w:spacing w:line="360" w:lineRule="auto"/>
        <w:ind w:firstLine="0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ab/>
      </w:r>
      <w:proofErr w:type="gramStart"/>
      <w:r w:rsidR="00954852" w:rsidRPr="00954852">
        <w:rPr>
          <w:b/>
          <w:color w:val="000000" w:themeColor="text1"/>
          <w:sz w:val="28"/>
          <w:szCs w:val="28"/>
        </w:rPr>
        <w:t>I</w:t>
      </w:r>
      <w:r w:rsidR="00954852" w:rsidRPr="00954852">
        <w:rPr>
          <w:b/>
          <w:color w:val="000000" w:themeColor="text1"/>
          <w:sz w:val="28"/>
          <w:szCs w:val="28"/>
          <w:lang w:val="uk-UA"/>
        </w:rPr>
        <w:t>ІІ</w:t>
      </w:r>
      <w:r w:rsidR="0001190F" w:rsidRPr="0014034E">
        <w:rPr>
          <w:b/>
          <w:color w:val="000000" w:themeColor="text1"/>
          <w:sz w:val="28"/>
          <w:szCs w:val="28"/>
          <w:lang w:val="uk-UA"/>
        </w:rPr>
        <w:t>.</w:t>
      </w:r>
      <w:proofErr w:type="gramEnd"/>
      <w:r w:rsidR="0001190F" w:rsidRPr="0014034E">
        <w:rPr>
          <w:b/>
          <w:color w:val="000000" w:themeColor="text1"/>
          <w:sz w:val="28"/>
          <w:szCs w:val="28"/>
          <w:lang w:val="uk-UA"/>
        </w:rPr>
        <w:t xml:space="preserve"> Вивчення нового матеріалу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01190F" w:rsidRPr="00F818A8" w:rsidRDefault="009D75E6" w:rsidP="009D75E6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Style w:val="FontStyle101"/>
          <w:sz w:val="28"/>
          <w:szCs w:val="28"/>
          <w:lang w:val="uk-UA" w:eastAsia="uk-UA"/>
        </w:rPr>
        <w:t xml:space="preserve">1. </w:t>
      </w:r>
      <w:r w:rsidRPr="009D75E6">
        <w:rPr>
          <w:rStyle w:val="FontStyle101"/>
          <w:i/>
          <w:sz w:val="28"/>
          <w:szCs w:val="28"/>
          <w:lang w:val="uk-UA" w:eastAsia="uk-UA"/>
        </w:rPr>
        <w:t xml:space="preserve">Перегляд </w:t>
      </w:r>
      <w:proofErr w:type="spellStart"/>
      <w:r w:rsidRPr="009D75E6">
        <w:rPr>
          <w:rStyle w:val="FontStyle101"/>
          <w:i/>
          <w:sz w:val="28"/>
          <w:szCs w:val="28"/>
          <w:lang w:val="uk-UA" w:eastAsia="uk-UA"/>
        </w:rPr>
        <w:t>відеофрагмента</w:t>
      </w:r>
      <w:proofErr w:type="spellEnd"/>
      <w:r w:rsidRPr="009D75E6">
        <w:rPr>
          <w:rStyle w:val="FontStyle101"/>
          <w:i/>
          <w:sz w:val="28"/>
          <w:szCs w:val="28"/>
          <w:lang w:val="uk-UA" w:eastAsia="uk-UA"/>
        </w:rPr>
        <w:t xml:space="preserve">  фільму «Бернард Шоу»</w:t>
      </w:r>
      <w:r>
        <w:rPr>
          <w:rStyle w:val="FontStyle101"/>
          <w:i/>
          <w:sz w:val="28"/>
          <w:szCs w:val="28"/>
          <w:lang w:val="uk-UA" w:eastAsia="uk-UA"/>
        </w:rPr>
        <w:t xml:space="preserve"> або п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овідомлення учнів  «</w:t>
      </w:r>
      <w:r w:rsidR="00F818A8" w:rsidRPr="00F818A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 </w:t>
      </w:r>
      <w:r w:rsidR="0001190F" w:rsidRPr="00F818A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Життєвий і творчий шлях </w:t>
      </w:r>
      <w:r w:rsidR="00ED074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Бернарда Шоу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»</w:t>
      </w:r>
    </w:p>
    <w:p w:rsidR="00907E48" w:rsidRDefault="00ED0745" w:rsidP="00B10018">
      <w:pPr>
        <w:pStyle w:val="a3"/>
        <w:spacing w:line="36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Бернард Шоу народився 1856</w:t>
      </w:r>
      <w:r w:rsidR="00907E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р. в Дубліні, столиці Ірландії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Батько Шоу, комерсант-невдаха, п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ячив. Мати була обдарованою жінкою, мала непоганий голос, але відчувала се</w:t>
      </w:r>
      <w:r w:rsidR="00907E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 нещасливою з таким чоловіком (життя родини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Шоу потім </w:t>
      </w:r>
      <w:r w:rsidR="00A01E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відтворив у своїй трагікомедії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Дім, де розбиваються серця</w:t>
      </w:r>
      <w:r w:rsidR="00A01E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="00907E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Майбутній драматург відчував себе</w:t>
      </w:r>
      <w:r w:rsidR="00907E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покинутим і самотнім. Х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лопчик здебільшого здобував освіту самотужки. Він багато читав, захопився музикою. </w:t>
      </w:r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1871 </w:t>
      </w:r>
      <w:proofErr w:type="spellStart"/>
      <w:proofErr w:type="gram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End"/>
      <w:proofErr w:type="gram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закінчивши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школу,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він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працювати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компанії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яка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торгувала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земельними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ділянками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907E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1876 році </w:t>
      </w:r>
      <w:proofErr w:type="spellStart"/>
      <w:r w:rsidR="00907E48">
        <w:rPr>
          <w:rFonts w:ascii="Times New Roman" w:hAnsi="Times New Roman" w:cs="Times New Roman"/>
          <w:color w:val="000000" w:themeColor="text1"/>
          <w:sz w:val="28"/>
          <w:szCs w:val="28"/>
        </w:rPr>
        <w:t>переїхав</w:t>
      </w:r>
      <w:proofErr w:type="spellEnd"/>
      <w:r w:rsidR="00907E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Лондона</w:t>
      </w:r>
      <w:r w:rsidR="00907E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 жила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мати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після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розлучення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батьком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Лондоні Бернард Шоу писав дописи, статті та рецензії для різних журналів. Незабаром Шоу захопився соціалістичними ідеями і в 1884 році став одним із засновників </w:t>
      </w:r>
      <w:proofErr w:type="spellStart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соціал-реформаторського</w:t>
      </w:r>
      <w:proofErr w:type="spellEnd"/>
      <w:r w:rsidR="00907E48"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Фабіанського товариства. У другій половині 1880-х років письменник активно виступає у пресі як художній рецензент, музичний оглядач, а згодом - як театральний критик.</w:t>
      </w:r>
    </w:p>
    <w:p w:rsidR="00907E48" w:rsidRPr="00ED0745" w:rsidRDefault="00907E48" w:rsidP="00907E48">
      <w:pPr>
        <w:pStyle w:val="a3"/>
        <w:spacing w:line="36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07E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Шоу дебю</w:t>
      </w:r>
      <w:r w:rsidR="00A01E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тував романами «Нерозумний шлюб» (1880), «Незлагідний соціаліст»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ін., проте ці твори не принесли йому успіху. Захоплення Ібсеном, 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створення книги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Квінтесенція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ібсенізму</w:t>
      </w:r>
      <w:proofErr w:type="spellEnd"/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(1891) започаткувала наступний етап у творчості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письменника, пов'язаний з ре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формуванням англійського театру. Він розробив при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нципово нову структуру драми – «проблемну п'єсу-симпозіум»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що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грунтувалась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особливому,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парадоскальному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способі викладу проблеми.</w:t>
      </w:r>
    </w:p>
    <w:p w:rsidR="00907E48" w:rsidRPr="00ED0745" w:rsidRDefault="00907E48" w:rsidP="00907E4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Три драматичних цикли складають перший 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етап творчості Шоу-драматурга: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П'єси неприємні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 - «Будинки вдівця»,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Серцеїд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Професія пані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Уоррен</w:t>
      </w:r>
      <w:proofErr w:type="spellEnd"/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»; «П'єси приємні» - «Зброя і людина», «</w:t>
      </w:r>
      <w:proofErr w:type="spellStart"/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Кандіда</w:t>
      </w:r>
      <w:proofErr w:type="spellEnd"/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Поживемо 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побачимо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 «Обранець долі»;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 п'єси для пуритан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Учень диявола</w:t>
      </w:r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 «Цезар і Клеопатра»,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Навернення капітана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Брасбаунда</w:t>
      </w:r>
      <w:proofErr w:type="spellEnd"/>
      <w:r w:rsidR="007C0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907E48" w:rsidRDefault="00907E48" w:rsidP="00907E48">
      <w:pPr>
        <w:pStyle w:val="a3"/>
        <w:spacing w:line="36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07E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 час Першої світової війни Бернард Шоу активно займається політикою, пише великий нарис «Війна з точки зору здорового глузду», в якому критикує Англію і Німеччину, закликає до переговорів, критикує сліпий патріотизм. </w:t>
      </w:r>
      <w:r w:rsidR="00846732" w:rsidRPr="00836A54">
        <w:rPr>
          <w:rStyle w:val="FontStyle98"/>
          <w:sz w:val="28"/>
          <w:szCs w:val="28"/>
          <w:lang w:val="uk-UA" w:eastAsia="uk-UA"/>
        </w:rPr>
        <w:t>У подальшому Б. Шоу напише цілу низку блискучих п'єс: «Пігмаліон», «Дім, де розбиваються сер</w:t>
      </w:r>
      <w:r w:rsidR="00846732">
        <w:rPr>
          <w:rStyle w:val="FontStyle98"/>
          <w:sz w:val="28"/>
          <w:szCs w:val="28"/>
          <w:lang w:val="uk-UA" w:eastAsia="uk-UA"/>
        </w:rPr>
        <w:t>ця</w:t>
      </w:r>
      <w:r w:rsidR="00846732" w:rsidRPr="00836A54">
        <w:rPr>
          <w:rStyle w:val="FontStyle100"/>
          <w:sz w:val="28"/>
          <w:szCs w:val="28"/>
          <w:lang w:val="uk-UA" w:eastAsia="uk-UA"/>
        </w:rPr>
        <w:t xml:space="preserve">» </w:t>
      </w:r>
      <w:r w:rsidR="00846732" w:rsidRPr="00836A54">
        <w:rPr>
          <w:rStyle w:val="FontStyle98"/>
          <w:sz w:val="28"/>
          <w:szCs w:val="28"/>
          <w:lang w:val="uk-UA" w:eastAsia="uk-UA"/>
        </w:rPr>
        <w:t xml:space="preserve">(цю драму автор вважав найкращою із своїх творів), «Назад до </w:t>
      </w:r>
      <w:proofErr w:type="spellStart"/>
      <w:r w:rsidR="00846732" w:rsidRPr="00836A54">
        <w:rPr>
          <w:rStyle w:val="FontStyle98"/>
          <w:sz w:val="28"/>
          <w:szCs w:val="28"/>
          <w:lang w:val="uk-UA" w:eastAsia="uk-UA"/>
        </w:rPr>
        <w:t>Мафусаїла</w:t>
      </w:r>
      <w:proofErr w:type="spellEnd"/>
      <w:r w:rsidR="00846732" w:rsidRPr="00836A54">
        <w:rPr>
          <w:rStyle w:val="FontStyle98"/>
          <w:sz w:val="28"/>
          <w:szCs w:val="28"/>
          <w:lang w:val="uk-UA" w:eastAsia="uk-UA"/>
        </w:rPr>
        <w:t>»,</w:t>
      </w:r>
      <w:r w:rsidR="00846732">
        <w:rPr>
          <w:rStyle w:val="FontStyle98"/>
          <w:sz w:val="28"/>
          <w:szCs w:val="28"/>
          <w:lang w:val="uk-UA" w:eastAsia="uk-UA"/>
        </w:rPr>
        <w:t xml:space="preserve"> «Свята Іоанна», «Візок з яблук</w:t>
      </w:r>
      <w:r w:rsidR="00846732" w:rsidRPr="00836A54">
        <w:rPr>
          <w:rStyle w:val="FontStyle98"/>
          <w:sz w:val="28"/>
          <w:szCs w:val="28"/>
          <w:lang w:val="uk-UA" w:eastAsia="uk-UA"/>
        </w:rPr>
        <w:t>ами» та ін. Драматург, використовуючи різні жанри (комедії, трагі</w:t>
      </w:r>
      <w:r w:rsidR="00846732">
        <w:rPr>
          <w:rStyle w:val="FontStyle98"/>
          <w:sz w:val="28"/>
          <w:szCs w:val="28"/>
          <w:lang w:val="uk-UA" w:eastAsia="uk-UA"/>
        </w:rPr>
        <w:t>комедії, реалістичної драми, іст</w:t>
      </w:r>
      <w:r w:rsidR="00846732" w:rsidRPr="00836A54">
        <w:rPr>
          <w:rStyle w:val="FontStyle98"/>
          <w:sz w:val="28"/>
          <w:szCs w:val="28"/>
          <w:lang w:val="uk-UA" w:eastAsia="uk-UA"/>
        </w:rPr>
        <w:t xml:space="preserve">оричної трагедії), заглибився у проблеми морального удосконалення людства, </w:t>
      </w:r>
      <w:r w:rsidR="00846732">
        <w:rPr>
          <w:rStyle w:val="FontStyle98"/>
          <w:sz w:val="28"/>
          <w:szCs w:val="28"/>
          <w:lang w:val="uk-UA" w:eastAsia="uk-UA"/>
        </w:rPr>
        <w:t>досягнення істини.</w:t>
      </w:r>
      <w:r w:rsidR="007C1551" w:rsidRPr="007C1551">
        <w:rPr>
          <w:lang w:val="uk-UA"/>
        </w:rPr>
        <w:t xml:space="preserve"> </w:t>
      </w:r>
      <w:r w:rsidR="007C1551" w:rsidRPr="007C1551">
        <w:rPr>
          <w:rFonts w:ascii="Times New Roman" w:hAnsi="Times New Roman" w:cs="Times New Roman"/>
          <w:sz w:val="28"/>
          <w:szCs w:val="28"/>
          <w:lang w:val="uk-UA" w:eastAsia="uk-UA"/>
        </w:rPr>
        <w:t>У 1925 році отримав Нобелівську премію  «За творчість, відзначену ідеалізмом і гуманізмом, за  сатиру, яка  поєднується з винятковою поетичною красою». У 1939 році удостоєний премії «Оскар»  за сценарій фільму «Пігмаліон»</w:t>
      </w:r>
      <w:r w:rsidR="007C1551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84673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C15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віці за 70 в 30-их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C15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рр. Шоу багато подорожує (Індія, Південна Африка, Нова Зеландія, США, СРСР). Б. Шоу писав до глибокої старості. Останні п’єси «Міль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ярди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Байанта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Вигадані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байк</w:t>
      </w:r>
      <w:r w:rsidR="00DC69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и», </w:t>
      </w:r>
      <w:proofErr w:type="spellStart"/>
      <w:r w:rsidR="00DC69DC">
        <w:rPr>
          <w:rFonts w:ascii="Times New Roman" w:hAnsi="Times New Roman" w:cs="Times New Roman"/>
          <w:color w:val="000000" w:themeColor="text1"/>
          <w:sz w:val="28"/>
          <w:szCs w:val="28"/>
        </w:rPr>
        <w:t>він</w:t>
      </w:r>
      <w:proofErr w:type="spellEnd"/>
      <w:r w:rsidR="00DC69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написав в 1948 </w:t>
      </w:r>
      <w:proofErr w:type="spellStart"/>
      <w:r w:rsidR="00DC69DC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="00DC69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1950 </w:t>
      </w:r>
      <w:proofErr w:type="spellStart"/>
      <w:r w:rsidR="00DC69D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End"/>
      <w:r w:rsidR="00DC69D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proofErr w:type="gram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gram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віці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94 </w:t>
      </w:r>
      <w:proofErr w:type="spellStart"/>
      <w:proofErr w:type="gram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рок</w:t>
      </w:r>
      <w:proofErr w:type="gram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ів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 листопада 1950 </w:t>
      </w:r>
      <w:proofErr w:type="spellStart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>знаменитий</w:t>
      </w:r>
      <w:proofErr w:type="spellEnd"/>
      <w:r w:rsidRPr="00ED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драматург помер.</w:t>
      </w:r>
    </w:p>
    <w:p w:rsidR="009D75E6" w:rsidRDefault="00846732" w:rsidP="00425F2F">
      <w:pPr>
        <w:pStyle w:val="Style37"/>
        <w:spacing w:line="360" w:lineRule="auto"/>
        <w:ind w:firstLine="993"/>
        <w:rPr>
          <w:rStyle w:val="FontStyle101"/>
          <w:i/>
          <w:sz w:val="28"/>
          <w:szCs w:val="28"/>
          <w:lang w:val="uk-UA" w:eastAsia="uk-UA"/>
        </w:rPr>
      </w:pPr>
      <w:r w:rsidRPr="00846732">
        <w:rPr>
          <w:rStyle w:val="FontStyle101"/>
          <w:i/>
          <w:sz w:val="28"/>
          <w:szCs w:val="28"/>
          <w:lang w:val="uk-UA" w:eastAsia="uk-UA"/>
        </w:rPr>
        <w:t>2.</w:t>
      </w:r>
      <w:r w:rsidR="009D75E6" w:rsidRPr="009D75E6">
        <w:rPr>
          <w:rStyle w:val="FontStyle101"/>
          <w:i/>
          <w:sz w:val="28"/>
          <w:szCs w:val="28"/>
          <w:lang w:val="uk-UA" w:eastAsia="uk-UA"/>
        </w:rPr>
        <w:t xml:space="preserve"> Перегляд </w:t>
      </w:r>
      <w:proofErr w:type="spellStart"/>
      <w:r w:rsidR="009D75E6" w:rsidRPr="009D75E6">
        <w:rPr>
          <w:rStyle w:val="FontStyle101"/>
          <w:i/>
          <w:sz w:val="28"/>
          <w:szCs w:val="28"/>
          <w:lang w:val="uk-UA" w:eastAsia="uk-UA"/>
        </w:rPr>
        <w:t>відеофрагмента</w:t>
      </w:r>
      <w:proofErr w:type="spellEnd"/>
      <w:r w:rsidR="009D75E6" w:rsidRPr="009D75E6">
        <w:rPr>
          <w:rStyle w:val="FontStyle101"/>
          <w:i/>
          <w:sz w:val="28"/>
          <w:szCs w:val="28"/>
          <w:lang w:val="uk-UA" w:eastAsia="uk-UA"/>
        </w:rPr>
        <w:t xml:space="preserve">   «</w:t>
      </w:r>
      <w:r w:rsidR="009D75E6">
        <w:rPr>
          <w:rStyle w:val="FontStyle101"/>
          <w:i/>
          <w:sz w:val="28"/>
          <w:szCs w:val="28"/>
          <w:lang w:val="uk-UA" w:eastAsia="uk-UA"/>
        </w:rPr>
        <w:t xml:space="preserve">Дивацтва </w:t>
      </w:r>
      <w:r w:rsidR="009D75E6" w:rsidRPr="009D75E6">
        <w:rPr>
          <w:rStyle w:val="FontStyle101"/>
          <w:i/>
          <w:sz w:val="28"/>
          <w:szCs w:val="28"/>
          <w:lang w:val="uk-UA" w:eastAsia="uk-UA"/>
        </w:rPr>
        <w:t>Бернард</w:t>
      </w:r>
      <w:r w:rsidR="009D75E6">
        <w:rPr>
          <w:rStyle w:val="FontStyle101"/>
          <w:i/>
          <w:sz w:val="28"/>
          <w:szCs w:val="28"/>
          <w:lang w:val="uk-UA" w:eastAsia="uk-UA"/>
        </w:rPr>
        <w:t>а</w:t>
      </w:r>
      <w:r w:rsidR="009D75E6" w:rsidRPr="009D75E6">
        <w:rPr>
          <w:rStyle w:val="FontStyle101"/>
          <w:i/>
          <w:sz w:val="28"/>
          <w:szCs w:val="28"/>
          <w:lang w:val="uk-UA" w:eastAsia="uk-UA"/>
        </w:rPr>
        <w:t xml:space="preserve"> Шоу</w:t>
      </w:r>
      <w:r w:rsidR="009D75E6">
        <w:rPr>
          <w:rStyle w:val="FontStyle101"/>
          <w:i/>
          <w:sz w:val="28"/>
          <w:szCs w:val="28"/>
          <w:lang w:val="uk-UA" w:eastAsia="uk-UA"/>
        </w:rPr>
        <w:t>»</w:t>
      </w:r>
    </w:p>
    <w:p w:rsidR="00425F2F" w:rsidRPr="00425F2F" w:rsidRDefault="009D75E6" w:rsidP="00425F2F">
      <w:pPr>
        <w:pStyle w:val="Style37"/>
        <w:spacing w:line="360" w:lineRule="auto"/>
        <w:ind w:firstLine="993"/>
        <w:rPr>
          <w:rStyle w:val="FontStyle101"/>
          <w:i/>
          <w:sz w:val="28"/>
          <w:szCs w:val="28"/>
          <w:lang w:val="uk-UA" w:eastAsia="uk-UA"/>
        </w:rPr>
      </w:pPr>
      <w:r>
        <w:rPr>
          <w:rStyle w:val="FontStyle101"/>
          <w:i/>
          <w:sz w:val="28"/>
          <w:szCs w:val="28"/>
          <w:lang w:val="uk-UA" w:eastAsia="uk-UA"/>
        </w:rPr>
        <w:t>3.</w:t>
      </w:r>
      <w:r w:rsidR="00A01EE5">
        <w:rPr>
          <w:rStyle w:val="FontStyle101"/>
          <w:i/>
          <w:sz w:val="28"/>
          <w:szCs w:val="28"/>
          <w:lang w:val="uk-UA" w:eastAsia="uk-UA"/>
        </w:rPr>
        <w:t xml:space="preserve"> Цитатна доріжка. Завдання</w:t>
      </w:r>
    </w:p>
    <w:p w:rsidR="00425F2F" w:rsidRPr="009D75E6" w:rsidRDefault="00425F2F" w:rsidP="00425F2F">
      <w:pPr>
        <w:pStyle w:val="Style37"/>
        <w:spacing w:line="360" w:lineRule="auto"/>
        <w:ind w:firstLine="993"/>
        <w:rPr>
          <w:rStyle w:val="FontStyle101"/>
          <w:b w:val="0"/>
          <w:sz w:val="28"/>
          <w:szCs w:val="28"/>
          <w:lang w:val="uk-UA" w:eastAsia="uk-UA"/>
        </w:rPr>
      </w:pPr>
      <w:r w:rsidRPr="00425F2F">
        <w:rPr>
          <w:rStyle w:val="FontStyle101"/>
          <w:i/>
          <w:sz w:val="28"/>
          <w:szCs w:val="28"/>
          <w:lang w:val="uk-UA" w:eastAsia="uk-UA"/>
        </w:rPr>
        <w:t>-</w:t>
      </w:r>
      <w:r w:rsidRPr="00425F2F">
        <w:rPr>
          <w:rStyle w:val="FontStyle101"/>
          <w:i/>
          <w:sz w:val="28"/>
          <w:szCs w:val="28"/>
          <w:lang w:val="uk-UA" w:eastAsia="uk-UA"/>
        </w:rPr>
        <w:tab/>
        <w:t xml:space="preserve"> Поєднайте ключові події у житті драматурга із його афоризмами</w:t>
      </w:r>
      <w:r w:rsidR="009D75E6">
        <w:rPr>
          <w:rStyle w:val="FontStyle101"/>
          <w:b w:val="0"/>
          <w:sz w:val="28"/>
          <w:szCs w:val="28"/>
          <w:lang w:val="uk-UA" w:eastAsia="uk-UA"/>
        </w:rPr>
        <w:t xml:space="preserve"> </w:t>
      </w:r>
      <w:r w:rsidR="00DC69DC">
        <w:rPr>
          <w:rStyle w:val="FontStyle101"/>
          <w:b w:val="0"/>
          <w:sz w:val="28"/>
          <w:szCs w:val="28"/>
          <w:lang w:val="uk-UA" w:eastAsia="uk-UA"/>
        </w:rPr>
        <w:t xml:space="preserve"> </w:t>
      </w:r>
      <w:r w:rsidR="009D75E6" w:rsidRPr="009D75E6">
        <w:rPr>
          <w:rStyle w:val="FontStyle101"/>
          <w:b w:val="0"/>
          <w:sz w:val="28"/>
          <w:szCs w:val="28"/>
          <w:lang w:val="uk-UA" w:eastAsia="uk-UA"/>
        </w:rPr>
        <w:t>(</w:t>
      </w:r>
      <w:r w:rsidRPr="009D75E6">
        <w:rPr>
          <w:rStyle w:val="FontStyle101"/>
          <w:b w:val="0"/>
          <w:sz w:val="28"/>
          <w:szCs w:val="28"/>
          <w:lang w:val="uk-UA" w:eastAsia="uk-UA"/>
        </w:rPr>
        <w:t>Методичний коментар: використовується роздавальний ма</w:t>
      </w:r>
      <w:r w:rsidR="009D75E6">
        <w:rPr>
          <w:rStyle w:val="FontStyle101"/>
          <w:b w:val="0"/>
          <w:sz w:val="28"/>
          <w:szCs w:val="28"/>
          <w:lang w:val="uk-UA" w:eastAsia="uk-UA"/>
        </w:rPr>
        <w:t>теріал</w:t>
      </w:r>
      <w:r w:rsidR="009D75E6" w:rsidRPr="009D75E6">
        <w:rPr>
          <w:rStyle w:val="FontStyle101"/>
          <w:b w:val="0"/>
          <w:sz w:val="28"/>
          <w:szCs w:val="28"/>
          <w:lang w:val="uk-UA" w:eastAsia="uk-UA"/>
        </w:rPr>
        <w:t>)</w:t>
      </w:r>
      <w:r w:rsidR="009D75E6">
        <w:rPr>
          <w:rStyle w:val="FontStyle101"/>
          <w:b w:val="0"/>
          <w:sz w:val="28"/>
          <w:szCs w:val="28"/>
          <w:lang w:val="uk-UA" w:eastAsia="uk-UA"/>
        </w:rPr>
        <w:t>.</w:t>
      </w:r>
    </w:p>
    <w:p w:rsidR="00425F2F" w:rsidRPr="00425F2F" w:rsidRDefault="00425F2F" w:rsidP="00425F2F">
      <w:pPr>
        <w:pStyle w:val="Style37"/>
        <w:spacing w:line="360" w:lineRule="auto"/>
        <w:ind w:firstLine="993"/>
        <w:rPr>
          <w:rStyle w:val="FontStyle101"/>
          <w:i/>
          <w:sz w:val="28"/>
          <w:szCs w:val="28"/>
          <w:lang w:val="uk-UA" w:eastAsia="uk-UA"/>
        </w:rPr>
      </w:pPr>
      <w:r w:rsidRPr="00425F2F">
        <w:rPr>
          <w:rStyle w:val="FontStyle101"/>
          <w:i/>
          <w:sz w:val="28"/>
          <w:szCs w:val="28"/>
          <w:lang w:val="uk-UA" w:eastAsia="uk-UA"/>
        </w:rPr>
        <w:t>-</w:t>
      </w:r>
      <w:r w:rsidRPr="00425F2F">
        <w:rPr>
          <w:rStyle w:val="FontStyle101"/>
          <w:i/>
          <w:sz w:val="28"/>
          <w:szCs w:val="28"/>
          <w:lang w:val="uk-UA" w:eastAsia="uk-UA"/>
        </w:rPr>
        <w:tab/>
        <w:t xml:space="preserve"> Поміркуйте, які риси особистості митця відобразилися у цих висловлюваннях:</w:t>
      </w:r>
    </w:p>
    <w:p w:rsidR="00425F2F" w:rsidRPr="00425F2F" w:rsidRDefault="009D75E6" w:rsidP="00425F2F">
      <w:pPr>
        <w:pStyle w:val="Style37"/>
        <w:spacing w:line="360" w:lineRule="auto"/>
        <w:ind w:firstLine="993"/>
        <w:rPr>
          <w:rStyle w:val="FontStyle101"/>
          <w:b w:val="0"/>
          <w:i/>
          <w:sz w:val="28"/>
          <w:szCs w:val="28"/>
          <w:lang w:val="uk-UA" w:eastAsia="uk-UA"/>
        </w:rPr>
      </w:pPr>
      <w:r w:rsidRPr="00425F2F">
        <w:rPr>
          <w:rStyle w:val="FontStyle101"/>
          <w:b w:val="0"/>
          <w:i/>
          <w:sz w:val="28"/>
          <w:szCs w:val="28"/>
          <w:lang w:val="uk-UA" w:eastAsia="uk-UA"/>
        </w:rPr>
        <w:lastRenderedPageBreak/>
        <w:t xml:space="preserve"> </w:t>
      </w:r>
      <w:r w:rsidR="00425F2F" w:rsidRPr="00425F2F">
        <w:rPr>
          <w:rStyle w:val="FontStyle101"/>
          <w:b w:val="0"/>
          <w:i/>
          <w:sz w:val="28"/>
          <w:szCs w:val="28"/>
          <w:lang w:val="uk-UA" w:eastAsia="uk-UA"/>
        </w:rPr>
        <w:t xml:space="preserve">«Нобелівська премія - рятівне коло, яке кидають плавцю, коли він благополучно вибирається на берег»; </w:t>
      </w:r>
    </w:p>
    <w:p w:rsidR="00425F2F" w:rsidRPr="00425F2F" w:rsidRDefault="00425F2F" w:rsidP="00425F2F">
      <w:pPr>
        <w:pStyle w:val="Style37"/>
        <w:spacing w:line="360" w:lineRule="auto"/>
        <w:ind w:firstLine="993"/>
        <w:rPr>
          <w:rStyle w:val="FontStyle101"/>
          <w:b w:val="0"/>
          <w:i/>
          <w:sz w:val="28"/>
          <w:szCs w:val="28"/>
          <w:lang w:val="uk-UA" w:eastAsia="uk-UA"/>
        </w:rPr>
      </w:pPr>
      <w:r w:rsidRPr="00425F2F">
        <w:rPr>
          <w:rStyle w:val="FontStyle101"/>
          <w:b w:val="0"/>
          <w:i/>
          <w:sz w:val="28"/>
          <w:szCs w:val="28"/>
          <w:lang w:val="uk-UA" w:eastAsia="uk-UA"/>
        </w:rPr>
        <w:t>«Те, що я зараз вільний художник, зовсім не значить, що я ніколи не намагався заробити на життя чесною працею»;</w:t>
      </w:r>
    </w:p>
    <w:p w:rsidR="00425F2F" w:rsidRPr="00425F2F" w:rsidRDefault="00425F2F" w:rsidP="00425F2F">
      <w:pPr>
        <w:pStyle w:val="Style37"/>
        <w:spacing w:line="360" w:lineRule="auto"/>
        <w:ind w:firstLine="993"/>
        <w:rPr>
          <w:rStyle w:val="FontStyle101"/>
          <w:b w:val="0"/>
          <w:i/>
          <w:sz w:val="28"/>
          <w:szCs w:val="28"/>
          <w:lang w:val="uk-UA" w:eastAsia="uk-UA"/>
        </w:rPr>
      </w:pPr>
      <w:r w:rsidRPr="00425F2F">
        <w:rPr>
          <w:rStyle w:val="FontStyle101"/>
          <w:b w:val="0"/>
          <w:i/>
          <w:sz w:val="28"/>
          <w:szCs w:val="28"/>
          <w:lang w:val="uk-UA" w:eastAsia="uk-UA"/>
        </w:rPr>
        <w:t>«Всім відомо, що я блискучий, парадоксальний, ексцентричний, дотепний і тому подібне. Але як про це стало відомо?»;</w:t>
      </w:r>
    </w:p>
    <w:p w:rsidR="00425F2F" w:rsidRPr="00425F2F" w:rsidRDefault="00425F2F" w:rsidP="00425F2F">
      <w:pPr>
        <w:pStyle w:val="Style37"/>
        <w:spacing w:line="360" w:lineRule="auto"/>
        <w:ind w:firstLine="993"/>
        <w:rPr>
          <w:rStyle w:val="FontStyle101"/>
          <w:b w:val="0"/>
          <w:i/>
          <w:sz w:val="28"/>
          <w:szCs w:val="28"/>
          <w:lang w:val="uk-UA" w:eastAsia="uk-UA"/>
        </w:rPr>
      </w:pPr>
      <w:r w:rsidRPr="00425F2F">
        <w:rPr>
          <w:rStyle w:val="FontStyle101"/>
          <w:b w:val="0"/>
          <w:i/>
          <w:sz w:val="28"/>
          <w:szCs w:val="28"/>
          <w:lang w:val="uk-UA" w:eastAsia="uk-UA"/>
        </w:rPr>
        <w:t xml:space="preserve">«Багато великих істин були спершу блюзнірством»; </w:t>
      </w:r>
    </w:p>
    <w:p w:rsidR="00425F2F" w:rsidRPr="00425F2F" w:rsidRDefault="00425F2F" w:rsidP="00425F2F">
      <w:pPr>
        <w:pStyle w:val="Style37"/>
        <w:spacing w:line="360" w:lineRule="auto"/>
        <w:ind w:firstLine="993"/>
        <w:rPr>
          <w:rStyle w:val="FontStyle101"/>
          <w:b w:val="0"/>
          <w:i/>
          <w:sz w:val="28"/>
          <w:szCs w:val="28"/>
          <w:lang w:val="uk-UA" w:eastAsia="uk-UA"/>
        </w:rPr>
      </w:pPr>
      <w:r w:rsidRPr="00425F2F">
        <w:rPr>
          <w:rStyle w:val="FontStyle101"/>
          <w:b w:val="0"/>
          <w:i/>
          <w:sz w:val="28"/>
          <w:szCs w:val="28"/>
          <w:lang w:val="uk-UA" w:eastAsia="uk-UA"/>
        </w:rPr>
        <w:t>«У мені жив трагік, а по сусідству з ним - клоун»;</w:t>
      </w:r>
    </w:p>
    <w:p w:rsidR="00425F2F" w:rsidRPr="00425F2F" w:rsidRDefault="00425F2F" w:rsidP="00425F2F">
      <w:pPr>
        <w:pStyle w:val="Style37"/>
        <w:spacing w:line="360" w:lineRule="auto"/>
        <w:ind w:firstLine="993"/>
        <w:rPr>
          <w:rStyle w:val="FontStyle101"/>
          <w:b w:val="0"/>
          <w:i/>
          <w:sz w:val="28"/>
          <w:szCs w:val="28"/>
          <w:lang w:val="uk-UA" w:eastAsia="uk-UA"/>
        </w:rPr>
      </w:pPr>
      <w:r w:rsidRPr="00425F2F">
        <w:rPr>
          <w:rStyle w:val="FontStyle101"/>
          <w:b w:val="0"/>
          <w:i/>
          <w:sz w:val="28"/>
          <w:szCs w:val="28"/>
          <w:lang w:val="uk-UA" w:eastAsia="uk-UA"/>
        </w:rPr>
        <w:t>«Люди тільки тоді видають нам цікаві відомості, коли ми їм суперечимо»;</w:t>
      </w:r>
    </w:p>
    <w:p w:rsidR="00425F2F" w:rsidRPr="00425F2F" w:rsidRDefault="00425F2F" w:rsidP="00425F2F">
      <w:pPr>
        <w:pStyle w:val="Style37"/>
        <w:widowControl/>
        <w:spacing w:line="360" w:lineRule="auto"/>
        <w:ind w:firstLine="993"/>
        <w:rPr>
          <w:rStyle w:val="FontStyle101"/>
          <w:b w:val="0"/>
          <w:i/>
          <w:sz w:val="28"/>
          <w:szCs w:val="28"/>
          <w:lang w:val="uk-UA" w:eastAsia="uk-UA"/>
        </w:rPr>
      </w:pPr>
      <w:r w:rsidRPr="00425F2F">
        <w:rPr>
          <w:rStyle w:val="FontStyle101"/>
          <w:b w:val="0"/>
          <w:i/>
          <w:sz w:val="28"/>
          <w:szCs w:val="28"/>
          <w:lang w:val="uk-UA" w:eastAsia="uk-UA"/>
        </w:rPr>
        <w:t>«Репутацію мені створила моя наполеглива боротьба, яка мала на меті змусити публіку переглянути власну мораль</w:t>
      </w:r>
      <w:r w:rsidR="009D75E6">
        <w:rPr>
          <w:rStyle w:val="FontStyle101"/>
          <w:b w:val="0"/>
          <w:i/>
          <w:sz w:val="28"/>
          <w:szCs w:val="28"/>
          <w:lang w:val="uk-UA" w:eastAsia="uk-UA"/>
        </w:rPr>
        <w:t>»</w:t>
      </w:r>
    </w:p>
    <w:p w:rsidR="00846732" w:rsidRPr="007A3A7F" w:rsidRDefault="00846732" w:rsidP="009D75E6">
      <w:pPr>
        <w:pStyle w:val="Style37"/>
        <w:widowControl/>
        <w:numPr>
          <w:ilvl w:val="0"/>
          <w:numId w:val="13"/>
        </w:numPr>
        <w:spacing w:line="360" w:lineRule="auto"/>
        <w:rPr>
          <w:rStyle w:val="FontStyle101"/>
          <w:b w:val="0"/>
          <w:bCs w:val="0"/>
          <w:color w:val="000000" w:themeColor="text1"/>
          <w:sz w:val="28"/>
          <w:szCs w:val="28"/>
          <w:lang w:val="uk-UA"/>
        </w:rPr>
      </w:pPr>
      <w:r w:rsidRPr="00846732">
        <w:rPr>
          <w:rStyle w:val="FontStyle101"/>
          <w:i/>
          <w:sz w:val="28"/>
          <w:szCs w:val="28"/>
          <w:lang w:val="uk-UA" w:eastAsia="uk-UA"/>
        </w:rPr>
        <w:t>Складання інформаційного гроно «Берн</w:t>
      </w:r>
      <w:r>
        <w:rPr>
          <w:rStyle w:val="FontStyle101"/>
          <w:i/>
          <w:sz w:val="28"/>
          <w:szCs w:val="28"/>
          <w:lang w:val="uk-UA" w:eastAsia="uk-UA"/>
        </w:rPr>
        <w:t>ард Шоу - митець і особистість»</w:t>
      </w:r>
    </w:p>
    <w:p w:rsidR="007A3A7F" w:rsidRPr="00846732" w:rsidRDefault="007A3A7F" w:rsidP="007A3A7F">
      <w:pPr>
        <w:pStyle w:val="Style37"/>
        <w:widowControl/>
        <w:spacing w:line="360" w:lineRule="auto"/>
        <w:ind w:left="768" w:firstLine="0"/>
        <w:jc w:val="center"/>
        <w:rPr>
          <w:color w:val="000000" w:themeColor="text1"/>
          <w:sz w:val="28"/>
          <w:szCs w:val="28"/>
          <w:lang w:val="uk-UA"/>
        </w:rPr>
      </w:pPr>
      <w:r w:rsidRPr="007A3A7F">
        <w:rPr>
          <w:color w:val="000000" w:themeColor="text1"/>
          <w:sz w:val="28"/>
          <w:szCs w:val="28"/>
          <w:lang w:val="ru-RU"/>
        </w:rPr>
        <w:object w:dxaOrig="7191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234.75pt" o:ole="">
            <v:imagedata r:id="rId5" o:title=""/>
          </v:shape>
          <o:OLEObject Type="Embed" ProgID="PowerPoint.Slide.12" ShapeID="_x0000_i1025" DrawAspect="Content" ObjectID="_1545128536" r:id="rId6"/>
        </w:object>
      </w:r>
    </w:p>
    <w:p w:rsidR="0014034E" w:rsidRDefault="0014034E" w:rsidP="0014034E">
      <w:pPr>
        <w:pStyle w:val="Style37"/>
        <w:numPr>
          <w:ilvl w:val="0"/>
          <w:numId w:val="13"/>
        </w:numPr>
        <w:spacing w:line="360" w:lineRule="auto"/>
        <w:rPr>
          <w:rStyle w:val="FontStyle101"/>
          <w:i/>
          <w:sz w:val="28"/>
          <w:szCs w:val="28"/>
          <w:lang w:val="uk-UA" w:eastAsia="uk-UA"/>
        </w:rPr>
      </w:pPr>
      <w:r w:rsidRPr="009D75E6">
        <w:rPr>
          <w:rStyle w:val="FontStyle101"/>
          <w:i/>
          <w:sz w:val="28"/>
          <w:szCs w:val="28"/>
          <w:lang w:val="uk-UA" w:eastAsia="uk-UA"/>
        </w:rPr>
        <w:t xml:space="preserve">Перегляд </w:t>
      </w:r>
      <w:proofErr w:type="spellStart"/>
      <w:r w:rsidRPr="009D75E6">
        <w:rPr>
          <w:rStyle w:val="FontStyle101"/>
          <w:i/>
          <w:sz w:val="28"/>
          <w:szCs w:val="28"/>
          <w:lang w:val="uk-UA" w:eastAsia="uk-UA"/>
        </w:rPr>
        <w:t>відеофрагмента</w:t>
      </w:r>
      <w:proofErr w:type="spellEnd"/>
      <w:r w:rsidRPr="009D75E6">
        <w:rPr>
          <w:rStyle w:val="FontStyle101"/>
          <w:i/>
          <w:sz w:val="28"/>
          <w:szCs w:val="28"/>
          <w:lang w:val="uk-UA" w:eastAsia="uk-UA"/>
        </w:rPr>
        <w:t xml:space="preserve">   «</w:t>
      </w:r>
      <w:proofErr w:type="spellStart"/>
      <w:r>
        <w:rPr>
          <w:rStyle w:val="FontStyle101"/>
          <w:i/>
          <w:sz w:val="28"/>
          <w:szCs w:val="28"/>
          <w:lang w:val="uk-UA" w:eastAsia="uk-UA"/>
        </w:rPr>
        <w:t>Буктрейлер</w:t>
      </w:r>
      <w:proofErr w:type="spellEnd"/>
      <w:r>
        <w:rPr>
          <w:rStyle w:val="FontStyle101"/>
          <w:i/>
          <w:sz w:val="28"/>
          <w:szCs w:val="28"/>
          <w:lang w:val="uk-UA" w:eastAsia="uk-UA"/>
        </w:rPr>
        <w:t xml:space="preserve"> «Пігмаліон»</w:t>
      </w:r>
    </w:p>
    <w:p w:rsidR="0001190F" w:rsidRPr="009D75E6" w:rsidRDefault="003E2FA0" w:rsidP="009D75E6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9D75E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Учитель</w:t>
      </w:r>
      <w:r w:rsidR="00DB1EEF" w:rsidRPr="009D75E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.</w:t>
      </w:r>
      <w:r w:rsidR="00F83473" w:rsidRPr="009D75E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 </w:t>
      </w:r>
      <w:r w:rsidR="00BB6ADC" w:rsidRPr="009D75E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Специфіка втілення античного міфу в п’єсі «Пігмаліон</w:t>
      </w:r>
      <w:r w:rsidR="0001190F" w:rsidRPr="009D75E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»</w:t>
      </w:r>
    </w:p>
    <w:p w:rsidR="00404AF6" w:rsidRPr="00425F2F" w:rsidRDefault="00BB6ADC" w:rsidP="00425F2F">
      <w:pPr>
        <w:pStyle w:val="a3"/>
        <w:spacing w:line="36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П'єсу </w:t>
      </w:r>
      <w:r w:rsidR="00A01E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«Пігмаліон»</w:t>
      </w:r>
      <w:r w:rsidR="008D0C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Бернард Шоу назвав «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романом</w:t>
      </w:r>
      <w:r w:rsid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п'яти актах</w:t>
      </w:r>
      <w:r w:rsidR="008D0C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ED07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Сюжет твору був іронічною, а часом і пародійною стилізацією давньогрецького міфу про Пігмаліона та Галатею. Відповідно до античного міфу Пігмаліон був великим скульптором, жив на Кіпрі багато віків тому і ненавидів жінок і шлюб. Якось він вирізьбив із слонової кістки статую дівчини небаченої краси.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Мов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жива, стояла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ця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статуя у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майстерні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Здавалося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вона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дихало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ось-ось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почне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рухатися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Чоловік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закохався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чарівну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скульптуру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почав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молити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богиню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кохання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Афродіту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оживити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Галатею.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Побачивши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як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щиро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кохав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скульптор,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25F2F">
        <w:rPr>
          <w:rFonts w:ascii="Times New Roman" w:hAnsi="Times New Roman" w:cs="Times New Roman"/>
          <w:color w:val="000000" w:themeColor="text1"/>
          <w:sz w:val="28"/>
          <w:szCs w:val="28"/>
        </w:rPr>
        <w:t>фродіта</w:t>
      </w:r>
      <w:proofErr w:type="spellEnd"/>
      <w:r w:rsid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оживила </w:t>
      </w:r>
      <w:proofErr w:type="spellStart"/>
      <w:r w:rsidR="00425F2F">
        <w:rPr>
          <w:rFonts w:ascii="Times New Roman" w:hAnsi="Times New Roman" w:cs="Times New Roman"/>
          <w:color w:val="000000" w:themeColor="text1"/>
          <w:sz w:val="28"/>
          <w:szCs w:val="28"/>
        </w:rPr>
        <w:t>його</w:t>
      </w:r>
      <w:proofErr w:type="spellEnd"/>
      <w:r w:rsid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25F2F">
        <w:rPr>
          <w:rFonts w:ascii="Times New Roman" w:hAnsi="Times New Roman" w:cs="Times New Roman"/>
          <w:color w:val="000000" w:themeColor="text1"/>
          <w:sz w:val="28"/>
          <w:szCs w:val="28"/>
        </w:rPr>
        <w:t>витвір</w:t>
      </w:r>
      <w:proofErr w:type="spellEnd"/>
      <w:r w:rsidR="00425F2F">
        <w:rPr>
          <w:rFonts w:ascii="Times New Roman" w:hAnsi="Times New Roman" w:cs="Times New Roman"/>
          <w:color w:val="000000" w:themeColor="text1"/>
          <w:sz w:val="28"/>
          <w:szCs w:val="28"/>
        </w:rPr>
        <w:t>. Га</w:t>
      </w:r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латея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стає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реальною прекрасною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жінкою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ігмаліон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одружився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нею, у них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народилися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діти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04AF6" w:rsidRPr="00425F2F" w:rsidRDefault="0087786F" w:rsidP="00425F2F">
      <w:pPr>
        <w:pStyle w:val="a3"/>
        <w:spacing w:line="36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Але Шоу далекий від думки про відтворення образів і ситуацій античного міфу, навпаки, вони парадоксально змінені в його п'єсі</w:t>
      </w:r>
      <w:r w:rsidR="00587E1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ролі Галатеї постала неосвічена дівчина Еліза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Дуллітл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що торгувала квітами, а роль скульптора грав професор фонетики Генрі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Хіггінс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04AF6" w:rsidRPr="00425F2F" w:rsidRDefault="0087786F" w:rsidP="00425F2F">
      <w:pPr>
        <w:pStyle w:val="a3"/>
        <w:spacing w:line="36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Головна колізія твору: професор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Хіггінс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разом з</w:t>
      </w:r>
      <w:r w:rsid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своїм другом полковником </w:t>
      </w:r>
      <w:proofErr w:type="spellStart"/>
      <w:r w:rsid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Піке</w:t>
      </w:r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рінгом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взявся навчити Елізу правильної англійської мови і манер настільки добре, що ніхто не зрозумів її від герцогині.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Еліза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виявилася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здібною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ученицею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тільки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навчилася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доброї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вимови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манер, </w:t>
      </w:r>
      <w:proofErr w:type="spellStart"/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але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proofErr w:type="spellEnd"/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змінилася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духовно. Але 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Шоу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показав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трагічну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неможливість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талановитої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духовно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збагаченої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освіченої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жінки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достойно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владнати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своє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життя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капіталу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Драматург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декілька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разів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змінював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фінал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'єси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спочатку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Еліза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рішуче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залишила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Хіггінса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щоб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більше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ніколи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повернути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нього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згодом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іслямові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автор сказав про те,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Еліза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могла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вийти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заміж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Фредді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Ейнсфорд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Хіллі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за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матеріальної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підтримки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Хіггінса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Пікерінга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відкрити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квітковий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магазин.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Зрештою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виник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один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варіант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фіналу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Еліза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повернулася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гг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інса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але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як дружина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чи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коханка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як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приятелька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їхні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стосунки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суто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ділові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дружні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04AF6" w:rsidRPr="00425F2F" w:rsidRDefault="00587E11" w:rsidP="00425F2F">
      <w:pPr>
        <w:pStyle w:val="a3"/>
        <w:spacing w:line="36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Центральним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сюжетним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мотивом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ігмаліона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 мотив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пробудження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людини</w:t>
      </w:r>
      <w:proofErr w:type="spellEnd"/>
      <w:r w:rsidR="0087786F"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04AF6" w:rsidRPr="00425F2F" w:rsidRDefault="0087786F" w:rsidP="00425F2F">
      <w:pPr>
        <w:pStyle w:val="a3"/>
        <w:spacing w:line="360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гг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інса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це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варіація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тему </w:t>
      </w:r>
      <w:r w:rsidR="00587E1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proofErr w:type="spellStart"/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t>художни</w:t>
      </w:r>
      <w:proofErr w:type="spellEnd"/>
      <w:r w:rsidR="00587E1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Діяльний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жвавий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всюдисущий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гг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інс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сповнений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тієї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творчої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зацікавленості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без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якої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неможлива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будь-яка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творча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діяльність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ін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мав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особливого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шанування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буржуа. Для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нього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вс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люди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рівні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без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поділу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класи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Саме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тому так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сміливо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береться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ін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довести,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три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місяці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квіткарка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стане герцогинею.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Професор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зважився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експеримент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докладав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вс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іх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щоб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довести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правильність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власної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істини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Герой </w:t>
      </w:r>
      <w:proofErr w:type="spellStart"/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пор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івняв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себе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із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творцем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Богом.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Фонетичний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експеримент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гг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інса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</w:t>
      </w:r>
      <w:proofErr w:type="spellStart"/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суті</w:t>
      </w:r>
      <w:proofErr w:type="spellEnd"/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t>здійснився</w:t>
      </w:r>
      <w:proofErr w:type="spellEnd"/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принципом </w:t>
      </w:r>
      <w:r w:rsidR="00587E1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людина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t>ля фонетики</w:t>
      </w:r>
      <w:r w:rsidR="00587E1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не </w:t>
      </w:r>
      <w:r w:rsidR="00587E1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фонетика для </w:t>
      </w:r>
      <w:proofErr w:type="spellStart"/>
      <w:r w:rsidR="00587E11">
        <w:rPr>
          <w:rFonts w:ascii="Times New Roman" w:hAnsi="Times New Roman" w:cs="Times New Roman"/>
          <w:color w:val="000000" w:themeColor="text1"/>
          <w:sz w:val="28"/>
          <w:szCs w:val="28"/>
        </w:rPr>
        <w:t>людини</w:t>
      </w:r>
      <w:proofErr w:type="spellEnd"/>
      <w:r w:rsidR="00587E1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гг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інс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думав про те,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після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того, як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казковий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сон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скине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свої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чари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="00425F2F" w:rsidRPr="00425F2F">
        <w:rPr>
          <w:rFonts w:eastAsiaTheme="minorEastAsia"/>
          <w:sz w:val="32"/>
          <w:szCs w:val="32"/>
          <w:lang w:eastAsia="ru-RU"/>
        </w:rPr>
        <w:t xml:space="preserve"> </w:t>
      </w:r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Галатея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прокинеться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Природні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сили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були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приспані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лізи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виявилися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набагато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більшими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ніж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це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міг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розраховувати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професор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фонетики.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Хі</w:t>
      </w:r>
      <w:proofErr w:type="gram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гг</w:t>
      </w:r>
      <w:proofErr w:type="gram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інс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прирівняний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автором до </w:t>
      </w:r>
      <w:proofErr w:type="spellStart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Пігмаліона</w:t>
      </w:r>
      <w:proofErr w:type="spellEnd"/>
      <w:r w:rsidRPr="00425F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46732" w:rsidRPr="00846732" w:rsidRDefault="009D75E6" w:rsidP="0084673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6</w:t>
      </w:r>
      <w:r w:rsidR="00846732" w:rsidRPr="0084673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3E2FA0" w:rsidRPr="00846732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</w:t>
      </w:r>
      <w:r w:rsidR="00DB1EEF" w:rsidRPr="00846732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DB1EEF" w:rsidRPr="008467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732" w:rsidRPr="00846732">
        <w:rPr>
          <w:rFonts w:ascii="Times New Roman" w:hAnsi="Times New Roman" w:cs="Times New Roman"/>
          <w:b/>
          <w:i/>
          <w:sz w:val="28"/>
          <w:szCs w:val="28"/>
          <w:lang w:val="uk-UA"/>
        </w:rPr>
        <w:t>Новаторство Б. Шоу в царині театру</w:t>
      </w:r>
      <w:r w:rsidR="00846732" w:rsidRPr="0084673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:</w:t>
      </w:r>
    </w:p>
    <w:p w:rsidR="00846732" w:rsidRPr="00846732" w:rsidRDefault="00846732" w:rsidP="008467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732">
        <w:rPr>
          <w:rFonts w:ascii="Times New Roman" w:hAnsi="Times New Roman" w:cs="Times New Roman"/>
          <w:sz w:val="28"/>
          <w:szCs w:val="28"/>
          <w:lang w:val="uk-UA"/>
        </w:rPr>
        <w:t xml:space="preserve">- театр – засіб виховання свідомості людей, але не через </w:t>
      </w:r>
      <w:proofErr w:type="spellStart"/>
      <w:r w:rsidRPr="00846732">
        <w:rPr>
          <w:rFonts w:ascii="Times New Roman" w:hAnsi="Times New Roman" w:cs="Times New Roman"/>
          <w:sz w:val="28"/>
          <w:szCs w:val="28"/>
          <w:lang w:val="uk-UA"/>
        </w:rPr>
        <w:t>розтлумачення</w:t>
      </w:r>
      <w:proofErr w:type="spellEnd"/>
      <w:r w:rsidRPr="00846732">
        <w:rPr>
          <w:rFonts w:ascii="Times New Roman" w:hAnsi="Times New Roman" w:cs="Times New Roman"/>
          <w:sz w:val="28"/>
          <w:szCs w:val="28"/>
          <w:lang w:val="uk-UA"/>
        </w:rPr>
        <w:t xml:space="preserve"> готових істин, а гострою і несподіваною постановкою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6732">
        <w:rPr>
          <w:rFonts w:ascii="Times New Roman" w:hAnsi="Times New Roman" w:cs="Times New Roman"/>
          <w:sz w:val="28"/>
          <w:szCs w:val="28"/>
          <w:lang w:val="uk-UA"/>
        </w:rPr>
        <w:t>проб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леми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>;</w:t>
      </w:r>
    </w:p>
    <w:p w:rsidR="00846732" w:rsidRPr="00846732" w:rsidRDefault="00846732" w:rsidP="008467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732">
        <w:rPr>
          <w:rFonts w:ascii="Times New Roman" w:hAnsi="Times New Roman" w:cs="Times New Roman"/>
          <w:sz w:val="28"/>
          <w:szCs w:val="28"/>
        </w:rPr>
        <w:t xml:space="preserve">- драма повинна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будуватися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дискусії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, а не на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емоційній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>;</w:t>
      </w:r>
    </w:p>
    <w:p w:rsidR="00846732" w:rsidRPr="00846732" w:rsidRDefault="00846732" w:rsidP="008467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732">
        <w:rPr>
          <w:rFonts w:ascii="Times New Roman" w:hAnsi="Times New Roman" w:cs="Times New Roman"/>
          <w:sz w:val="28"/>
          <w:szCs w:val="28"/>
        </w:rPr>
        <w:t xml:space="preserve">- критика </w:t>
      </w:r>
      <w:proofErr w:type="spellStart"/>
      <w:proofErr w:type="gramStart"/>
      <w:r w:rsidRPr="0084673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46732">
        <w:rPr>
          <w:rFonts w:ascii="Times New Roman" w:hAnsi="Times New Roman" w:cs="Times New Roman"/>
          <w:sz w:val="28"/>
          <w:szCs w:val="28"/>
        </w:rPr>
        <w:t>іщанської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ідеалістичної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моралі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>;</w:t>
      </w:r>
    </w:p>
    <w:p w:rsidR="00846732" w:rsidRPr="00846732" w:rsidRDefault="00846732" w:rsidP="008467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73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нетрадиційна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структура </w:t>
      </w:r>
      <w:proofErr w:type="spellStart"/>
      <w:proofErr w:type="gramStart"/>
      <w:r w:rsidRPr="008467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46732">
        <w:rPr>
          <w:rFonts w:ascii="Times New Roman" w:hAnsi="Times New Roman" w:cs="Times New Roman"/>
          <w:sz w:val="28"/>
          <w:szCs w:val="28"/>
        </w:rPr>
        <w:t>’єси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зав’язка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дискусія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>;</w:t>
      </w:r>
    </w:p>
    <w:p w:rsidR="00846732" w:rsidRPr="00846732" w:rsidRDefault="00846732" w:rsidP="008467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732">
        <w:rPr>
          <w:rFonts w:ascii="Times New Roman" w:hAnsi="Times New Roman" w:cs="Times New Roman"/>
          <w:sz w:val="28"/>
          <w:szCs w:val="28"/>
        </w:rPr>
        <w:t xml:space="preserve">- парадокс як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засіб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постановки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>;</w:t>
      </w:r>
    </w:p>
    <w:p w:rsidR="00830DDE" w:rsidRPr="00846732" w:rsidRDefault="00846732" w:rsidP="00830D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673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повне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змішування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комедії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6732">
        <w:rPr>
          <w:rFonts w:ascii="Times New Roman" w:hAnsi="Times New Roman" w:cs="Times New Roman"/>
          <w:sz w:val="28"/>
          <w:szCs w:val="28"/>
        </w:rPr>
        <w:t>трагедії</w:t>
      </w:r>
      <w:proofErr w:type="spellEnd"/>
      <w:r w:rsidRPr="00846732">
        <w:rPr>
          <w:rFonts w:ascii="Times New Roman" w:hAnsi="Times New Roman" w:cs="Times New Roman"/>
          <w:sz w:val="28"/>
          <w:szCs w:val="28"/>
        </w:rPr>
        <w:t>;</w:t>
      </w:r>
    </w:p>
    <w:p w:rsidR="00830DDE" w:rsidRPr="00830DDE" w:rsidRDefault="00830DDE" w:rsidP="00830D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0DDE">
        <w:rPr>
          <w:rFonts w:ascii="Times New Roman" w:hAnsi="Times New Roman" w:cs="Times New Roman"/>
          <w:sz w:val="28"/>
          <w:szCs w:val="28"/>
          <w:lang w:val="uk-UA"/>
        </w:rPr>
        <w:t>- усунення бар’єрів між театром і політикою, театром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0DDE">
        <w:rPr>
          <w:rFonts w:ascii="Times New Roman" w:hAnsi="Times New Roman" w:cs="Times New Roman"/>
          <w:sz w:val="28"/>
          <w:szCs w:val="28"/>
          <w:lang w:val="uk-UA"/>
        </w:rPr>
        <w:t>публіцистикою</w:t>
      </w:r>
    </w:p>
    <w:p w:rsidR="00846732" w:rsidRDefault="00846732" w:rsidP="00830DDE">
      <w:pPr>
        <w:pStyle w:val="Style29"/>
        <w:widowControl/>
        <w:spacing w:line="360" w:lineRule="auto"/>
        <w:rPr>
          <w:sz w:val="28"/>
          <w:szCs w:val="28"/>
          <w:lang w:val="uk-UA"/>
        </w:rPr>
      </w:pPr>
      <w:r w:rsidRPr="00830DDE">
        <w:rPr>
          <w:sz w:val="28"/>
          <w:szCs w:val="28"/>
          <w:lang w:val="uk-UA"/>
        </w:rPr>
        <w:t xml:space="preserve">- персонажі </w:t>
      </w:r>
      <w:r w:rsidR="00830DDE" w:rsidRPr="00FC1F0F">
        <w:rPr>
          <w:rStyle w:val="FontStyle98"/>
          <w:sz w:val="28"/>
          <w:szCs w:val="28"/>
          <w:lang w:val="uk-UA" w:eastAsia="uk-UA"/>
        </w:rPr>
        <w:t>поділя</w:t>
      </w:r>
      <w:r w:rsidR="00830DDE">
        <w:rPr>
          <w:rStyle w:val="FontStyle98"/>
          <w:sz w:val="28"/>
          <w:szCs w:val="28"/>
          <w:lang w:val="uk-UA" w:eastAsia="uk-UA"/>
        </w:rPr>
        <w:t xml:space="preserve">ються </w:t>
      </w:r>
      <w:r w:rsidR="00830DDE" w:rsidRPr="00FC1F0F">
        <w:rPr>
          <w:rStyle w:val="FontStyle77"/>
          <w:sz w:val="28"/>
          <w:szCs w:val="28"/>
          <w:lang w:val="uk-UA" w:eastAsia="uk-UA"/>
        </w:rPr>
        <w:t xml:space="preserve"> </w:t>
      </w:r>
      <w:r w:rsidR="00830DDE" w:rsidRPr="00FC1F0F">
        <w:rPr>
          <w:rStyle w:val="FontStyle98"/>
          <w:sz w:val="28"/>
          <w:szCs w:val="28"/>
          <w:lang w:val="uk-UA" w:eastAsia="uk-UA"/>
        </w:rPr>
        <w:t>філ</w:t>
      </w:r>
      <w:r w:rsidR="00830DDE">
        <w:rPr>
          <w:rStyle w:val="FontStyle98"/>
          <w:sz w:val="28"/>
          <w:szCs w:val="28"/>
          <w:lang w:val="uk-UA" w:eastAsia="uk-UA"/>
        </w:rPr>
        <w:t>істерів (самовдоволена і обмежена лю</w:t>
      </w:r>
      <w:r w:rsidR="00830DDE" w:rsidRPr="00FC1F0F">
        <w:rPr>
          <w:rStyle w:val="FontStyle98"/>
          <w:sz w:val="28"/>
          <w:szCs w:val="28"/>
          <w:lang w:val="uk-UA" w:eastAsia="uk-UA"/>
        </w:rPr>
        <w:t>дина з вузьким міщанськи</w:t>
      </w:r>
      <w:r w:rsidR="00830DDE">
        <w:rPr>
          <w:rStyle w:val="FontStyle98"/>
          <w:sz w:val="28"/>
          <w:szCs w:val="28"/>
          <w:lang w:val="uk-UA" w:eastAsia="uk-UA"/>
        </w:rPr>
        <w:t xml:space="preserve">м світоглядом і </w:t>
      </w:r>
      <w:proofErr w:type="spellStart"/>
      <w:r w:rsidR="00830DDE">
        <w:rPr>
          <w:rStyle w:val="FontStyle98"/>
          <w:sz w:val="28"/>
          <w:szCs w:val="28"/>
          <w:lang w:val="uk-UA" w:eastAsia="uk-UA"/>
        </w:rPr>
        <w:t>ханже</w:t>
      </w:r>
      <w:r w:rsidR="00830DDE" w:rsidRPr="00FC1F0F">
        <w:rPr>
          <w:rStyle w:val="FontStyle98"/>
          <w:sz w:val="28"/>
          <w:szCs w:val="28"/>
          <w:lang w:val="uk-UA" w:eastAsia="uk-UA"/>
        </w:rPr>
        <w:t>ською</w:t>
      </w:r>
      <w:proofErr w:type="spellEnd"/>
      <w:r w:rsidR="00830DDE" w:rsidRPr="00FC1F0F">
        <w:rPr>
          <w:rStyle w:val="FontStyle98"/>
          <w:sz w:val="28"/>
          <w:szCs w:val="28"/>
          <w:lang w:val="uk-UA" w:eastAsia="uk-UA"/>
        </w:rPr>
        <w:t xml:space="preserve"> поведінкою), ідеалістів (живуть фальшивими і</w:t>
      </w:r>
      <w:r w:rsidR="00830DDE">
        <w:rPr>
          <w:rStyle w:val="FontStyle98"/>
          <w:sz w:val="28"/>
          <w:szCs w:val="28"/>
          <w:lang w:val="uk-UA" w:eastAsia="uk-UA"/>
        </w:rPr>
        <w:t>деал</w:t>
      </w:r>
      <w:r w:rsidR="00830DDE" w:rsidRPr="00FC1F0F">
        <w:rPr>
          <w:rStyle w:val="FontStyle98"/>
          <w:sz w:val="28"/>
          <w:szCs w:val="28"/>
          <w:lang w:val="uk-UA" w:eastAsia="uk-UA"/>
        </w:rPr>
        <w:t xml:space="preserve">ами), реалістів (скептично поглядають </w:t>
      </w:r>
      <w:r w:rsidR="00830DDE" w:rsidRPr="00FC1F0F">
        <w:rPr>
          <w:rStyle w:val="FontStyle77"/>
          <w:sz w:val="28"/>
          <w:szCs w:val="28"/>
          <w:lang w:val="uk-UA" w:eastAsia="uk-UA"/>
        </w:rPr>
        <w:t xml:space="preserve">на </w:t>
      </w:r>
      <w:r w:rsidR="00830DDE" w:rsidRPr="00FC1F0F">
        <w:rPr>
          <w:rStyle w:val="FontStyle98"/>
          <w:sz w:val="28"/>
          <w:szCs w:val="28"/>
          <w:lang w:val="uk-UA" w:eastAsia="uk-UA"/>
        </w:rPr>
        <w:t xml:space="preserve">світ і оригінально мислять, </w:t>
      </w:r>
      <w:r w:rsidR="00830DDE">
        <w:rPr>
          <w:rStyle w:val="FontStyle98"/>
          <w:sz w:val="28"/>
          <w:szCs w:val="28"/>
          <w:lang w:val="uk-UA" w:eastAsia="uk-UA"/>
        </w:rPr>
        <w:t>добре розуміють хвороби і вади світу,</w:t>
      </w:r>
      <w:r w:rsidR="00830DDE" w:rsidRPr="00FC1F0F">
        <w:rPr>
          <w:rStyle w:val="FontStyle98"/>
          <w:sz w:val="28"/>
          <w:szCs w:val="28"/>
          <w:lang w:val="uk-UA" w:eastAsia="uk-UA"/>
        </w:rPr>
        <w:t xml:space="preserve"> але </w:t>
      </w:r>
      <w:r w:rsidR="00830DDE" w:rsidRPr="00FC1F0F">
        <w:rPr>
          <w:rStyle w:val="FontStyle77"/>
          <w:sz w:val="28"/>
          <w:szCs w:val="28"/>
          <w:lang w:val="uk-UA" w:eastAsia="uk-UA"/>
        </w:rPr>
        <w:t xml:space="preserve">ці </w:t>
      </w:r>
      <w:r w:rsidR="00830DDE" w:rsidRPr="00FC1F0F">
        <w:rPr>
          <w:rStyle w:val="FontStyle98"/>
          <w:sz w:val="28"/>
          <w:szCs w:val="28"/>
          <w:lang w:val="uk-UA" w:eastAsia="uk-UA"/>
        </w:rPr>
        <w:t xml:space="preserve">знання не вбивають їх прагнення облаштувати світ </w:t>
      </w:r>
      <w:r w:rsidR="00830DDE" w:rsidRPr="00FC1F0F">
        <w:rPr>
          <w:rStyle w:val="FontStyle77"/>
          <w:sz w:val="28"/>
          <w:szCs w:val="28"/>
          <w:lang w:val="uk-UA" w:eastAsia="uk-UA"/>
        </w:rPr>
        <w:t xml:space="preserve">на </w:t>
      </w:r>
      <w:r w:rsidR="00830DDE" w:rsidRPr="00FC1F0F">
        <w:rPr>
          <w:rStyle w:val="FontStyle98"/>
          <w:sz w:val="28"/>
          <w:szCs w:val="28"/>
          <w:lang w:val="uk-UA" w:eastAsia="uk-UA"/>
        </w:rPr>
        <w:t>краще). На думку драматурга, їх співвід</w:t>
      </w:r>
      <w:r w:rsidR="00830DDE">
        <w:rPr>
          <w:rStyle w:val="FontStyle98"/>
          <w:sz w:val="28"/>
          <w:szCs w:val="28"/>
          <w:lang w:val="uk-UA" w:eastAsia="uk-UA"/>
        </w:rPr>
        <w:t>ноше</w:t>
      </w:r>
      <w:r w:rsidR="00830DDE" w:rsidRPr="00FC1F0F">
        <w:rPr>
          <w:rStyle w:val="FontStyle77"/>
          <w:sz w:val="28"/>
          <w:szCs w:val="28"/>
          <w:lang w:val="uk-UA" w:eastAsia="uk-UA"/>
        </w:rPr>
        <w:t xml:space="preserve">ння </w:t>
      </w:r>
      <w:r w:rsidR="00830DDE" w:rsidRPr="00FC1F0F">
        <w:rPr>
          <w:rStyle w:val="FontStyle98"/>
          <w:sz w:val="28"/>
          <w:szCs w:val="28"/>
          <w:lang w:val="uk-UA" w:eastAsia="uk-UA"/>
        </w:rPr>
        <w:t xml:space="preserve">має такий вигляд: 700 філістерів - 299 ідеалістів - 1 реаліст. </w:t>
      </w:r>
    </w:p>
    <w:p w:rsidR="00830DDE" w:rsidRDefault="009D75E6" w:rsidP="00830DDE">
      <w:pPr>
        <w:pStyle w:val="Style33"/>
        <w:widowControl/>
        <w:spacing w:line="360" w:lineRule="auto"/>
        <w:ind w:firstLine="993"/>
        <w:rPr>
          <w:rStyle w:val="FontStyle102"/>
          <w:sz w:val="28"/>
          <w:szCs w:val="28"/>
          <w:lang w:val="uk-UA" w:eastAsia="uk-UA"/>
        </w:rPr>
      </w:pPr>
      <w:r>
        <w:rPr>
          <w:rStyle w:val="FontStyle98"/>
          <w:b/>
          <w:i/>
          <w:sz w:val="28"/>
          <w:szCs w:val="28"/>
          <w:lang w:val="uk-UA" w:eastAsia="uk-UA"/>
        </w:rPr>
        <w:t>7</w:t>
      </w:r>
      <w:r w:rsidR="00830DDE">
        <w:rPr>
          <w:rStyle w:val="FontStyle98"/>
          <w:b/>
          <w:i/>
          <w:sz w:val="28"/>
          <w:szCs w:val="28"/>
          <w:lang w:val="uk-UA" w:eastAsia="uk-UA"/>
        </w:rPr>
        <w:t>. С</w:t>
      </w:r>
      <w:r w:rsidR="00A01EE5">
        <w:rPr>
          <w:rStyle w:val="FontStyle102"/>
          <w:sz w:val="28"/>
          <w:szCs w:val="28"/>
          <w:lang w:val="uk-UA" w:eastAsia="uk-UA"/>
        </w:rPr>
        <w:t>ловникова робота</w:t>
      </w:r>
    </w:p>
    <w:p w:rsidR="00830DDE" w:rsidRDefault="00830DDE" w:rsidP="00830DDE">
      <w:pPr>
        <w:pStyle w:val="Style29"/>
        <w:widowControl/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FC1F0F">
        <w:rPr>
          <w:rStyle w:val="FontStyle102"/>
          <w:sz w:val="28"/>
          <w:szCs w:val="28"/>
          <w:lang w:val="uk-UA" w:eastAsia="uk-UA"/>
        </w:rPr>
        <w:t xml:space="preserve">Парадокс - </w:t>
      </w:r>
      <w:r w:rsidRPr="00FC1F0F">
        <w:rPr>
          <w:rStyle w:val="FontStyle98"/>
          <w:sz w:val="28"/>
          <w:szCs w:val="28"/>
          <w:lang w:val="uk-UA" w:eastAsia="uk-UA"/>
        </w:rPr>
        <w:t xml:space="preserve">1) своєрідна думка, судження, яке розходиться із загальноприйнятим, іноді суперечить здоровому глузду; 2) несподіване явище, яке </w:t>
      </w:r>
      <w:r w:rsidRPr="00FC1F0F">
        <w:rPr>
          <w:rStyle w:val="FontStyle77"/>
          <w:sz w:val="28"/>
          <w:szCs w:val="28"/>
          <w:lang w:val="uk-UA" w:eastAsia="uk-UA"/>
        </w:rPr>
        <w:t xml:space="preserve">не </w:t>
      </w:r>
      <w:r w:rsidRPr="00FC1F0F">
        <w:rPr>
          <w:rStyle w:val="FontStyle98"/>
          <w:sz w:val="28"/>
          <w:szCs w:val="28"/>
          <w:lang w:val="uk-UA" w:eastAsia="uk-UA"/>
        </w:rPr>
        <w:t>відповідає загальноприйнятим уявленням. Парадокс викликає здивування, заперечення, спонукає замислитись і визначити власну позицію щодо запропонованої таким чином</w:t>
      </w:r>
      <w:r w:rsidRPr="00FC1F0F">
        <w:rPr>
          <w:rStyle w:val="FontStyle79"/>
          <w:sz w:val="28"/>
          <w:szCs w:val="28"/>
          <w:lang w:val="uk-UA" w:eastAsia="uk-UA"/>
        </w:rPr>
        <w:t xml:space="preserve"> </w:t>
      </w:r>
      <w:r w:rsidRPr="00FC1F0F">
        <w:rPr>
          <w:rStyle w:val="FontStyle98"/>
          <w:sz w:val="28"/>
          <w:szCs w:val="28"/>
          <w:lang w:val="uk-UA" w:eastAsia="uk-UA"/>
        </w:rPr>
        <w:t>ідеї, ситуації, характеру тощо.</w:t>
      </w:r>
    </w:p>
    <w:p w:rsidR="001A314A" w:rsidRDefault="00830DDE" w:rsidP="00F03832">
      <w:pPr>
        <w:pStyle w:val="Style29"/>
        <w:widowControl/>
        <w:spacing w:line="360" w:lineRule="auto"/>
        <w:ind w:firstLine="993"/>
        <w:rPr>
          <w:b/>
          <w:sz w:val="28"/>
          <w:szCs w:val="28"/>
          <w:lang w:val="uk-UA"/>
        </w:rPr>
      </w:pPr>
      <w:r w:rsidRPr="00FC1F0F">
        <w:rPr>
          <w:rStyle w:val="FontStyle98"/>
          <w:sz w:val="28"/>
          <w:szCs w:val="28"/>
          <w:lang w:val="uk-UA" w:eastAsia="uk-UA"/>
        </w:rPr>
        <w:t xml:space="preserve"> </w:t>
      </w:r>
      <w:r w:rsidR="00713455">
        <w:rPr>
          <w:b/>
          <w:sz w:val="28"/>
          <w:szCs w:val="28"/>
          <w:lang w:val="uk-UA"/>
        </w:rPr>
        <w:t>І</w:t>
      </w:r>
      <w:r w:rsidR="001A314A" w:rsidRPr="001A314A">
        <w:rPr>
          <w:b/>
          <w:sz w:val="28"/>
          <w:szCs w:val="28"/>
        </w:rPr>
        <w:t>V</w:t>
      </w:r>
      <w:r w:rsidR="001A314A" w:rsidRPr="00F03832">
        <w:rPr>
          <w:b/>
          <w:sz w:val="28"/>
          <w:szCs w:val="28"/>
          <w:lang w:val="ru-RU"/>
        </w:rPr>
        <w:t xml:space="preserve">. </w:t>
      </w:r>
      <w:proofErr w:type="spellStart"/>
      <w:r w:rsidR="001A314A" w:rsidRPr="00F03832">
        <w:rPr>
          <w:b/>
          <w:sz w:val="28"/>
          <w:szCs w:val="28"/>
          <w:lang w:val="ru-RU"/>
        </w:rPr>
        <w:t>Закріплення</w:t>
      </w:r>
      <w:proofErr w:type="spellEnd"/>
      <w:r w:rsidR="001A314A" w:rsidRPr="00F03832">
        <w:rPr>
          <w:b/>
          <w:sz w:val="28"/>
          <w:szCs w:val="28"/>
          <w:lang w:val="ru-RU"/>
        </w:rPr>
        <w:t xml:space="preserve"> </w:t>
      </w:r>
      <w:proofErr w:type="spellStart"/>
      <w:r w:rsidR="001A314A" w:rsidRPr="00F03832">
        <w:rPr>
          <w:b/>
          <w:sz w:val="28"/>
          <w:szCs w:val="28"/>
          <w:lang w:val="ru-RU"/>
        </w:rPr>
        <w:t>вивченого</w:t>
      </w:r>
      <w:proofErr w:type="spellEnd"/>
      <w:r w:rsidR="001A314A" w:rsidRPr="00F03832">
        <w:rPr>
          <w:b/>
          <w:sz w:val="28"/>
          <w:szCs w:val="28"/>
          <w:lang w:val="ru-RU"/>
        </w:rPr>
        <w:t xml:space="preserve"> </w:t>
      </w:r>
      <w:proofErr w:type="spellStart"/>
      <w:r w:rsidR="001A314A" w:rsidRPr="00F03832">
        <w:rPr>
          <w:b/>
          <w:sz w:val="28"/>
          <w:szCs w:val="28"/>
          <w:lang w:val="ru-RU"/>
        </w:rPr>
        <w:t>матеріалу</w:t>
      </w:r>
      <w:proofErr w:type="spellEnd"/>
      <w:r w:rsidR="001A314A" w:rsidRPr="00F03832">
        <w:rPr>
          <w:b/>
          <w:sz w:val="28"/>
          <w:szCs w:val="28"/>
          <w:lang w:val="ru-RU"/>
        </w:rPr>
        <w:t xml:space="preserve"> та </w:t>
      </w:r>
      <w:proofErr w:type="spellStart"/>
      <w:r w:rsidR="001A314A" w:rsidRPr="00F03832">
        <w:rPr>
          <w:b/>
          <w:sz w:val="28"/>
          <w:szCs w:val="28"/>
          <w:lang w:val="ru-RU"/>
        </w:rPr>
        <w:t>корекція</w:t>
      </w:r>
      <w:proofErr w:type="spellEnd"/>
      <w:r w:rsidR="001A314A" w:rsidRPr="00F03832">
        <w:rPr>
          <w:b/>
          <w:sz w:val="28"/>
          <w:szCs w:val="28"/>
          <w:lang w:val="ru-RU"/>
        </w:rPr>
        <w:t xml:space="preserve"> </w:t>
      </w:r>
      <w:proofErr w:type="spellStart"/>
      <w:r w:rsidR="001A314A" w:rsidRPr="00F03832">
        <w:rPr>
          <w:b/>
          <w:sz w:val="28"/>
          <w:szCs w:val="28"/>
          <w:lang w:val="ru-RU"/>
        </w:rPr>
        <w:t>знань</w:t>
      </w:r>
      <w:proofErr w:type="spellEnd"/>
      <w:r w:rsidR="001A314A" w:rsidRPr="00F03832">
        <w:rPr>
          <w:b/>
          <w:sz w:val="28"/>
          <w:szCs w:val="28"/>
          <w:lang w:val="ru-RU"/>
        </w:rPr>
        <w:t xml:space="preserve">: </w:t>
      </w:r>
    </w:p>
    <w:p w:rsidR="00F03832" w:rsidRPr="00F03832" w:rsidRDefault="00F03832" w:rsidP="00F03832">
      <w:pPr>
        <w:pStyle w:val="a3"/>
        <w:spacing w:line="360" w:lineRule="auto"/>
        <w:ind w:left="108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lastRenderedPageBreak/>
        <w:t xml:space="preserve">1. </w:t>
      </w:r>
      <w:r w:rsidRPr="00F0383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Літературний диктант </w:t>
      </w:r>
      <w:r w:rsidRPr="00F038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Джордж Бернард Шоу  - лауреат … премії 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(Нобелівської)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2. Для Бернарда Шоу взірцем була творчість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…( Генріка Ібсена)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i/>
          <w:sz w:val="28"/>
          <w:szCs w:val="28"/>
        </w:rPr>
      </w:pP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3. Третій цикл п'єс Бернарда Шоу мав назву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…(«П'єси для пуритан»)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i/>
          <w:sz w:val="28"/>
          <w:szCs w:val="28"/>
        </w:rPr>
      </w:pP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4. Другий цикл п'єс Бернарда Шоу мав назву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…(«П'єси приємні»)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5. За походженням Джордж Бернард Шоу  був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…(Ірландець)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6. За релігійними поглядами Бернард Шоу  був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…(атеїст)</w:t>
      </w:r>
    </w:p>
    <w:p w:rsid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7. Перший цикл п'єс Бернарда Шоу мав назву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…(«Неприємні п'єси»)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У 1884 році Шоу став членом … товариства 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(Фабіанського)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. Б.Шоу вважається в Англії засновником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…(«Нової драми»)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bCs/>
          <w:i/>
          <w:sz w:val="28"/>
          <w:szCs w:val="28"/>
        </w:rPr>
      </w:pP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F03832">
        <w:rPr>
          <w:rFonts w:ascii="Times New Roman" w:hAnsi="Times New Roman" w:cs="Times New Roman"/>
          <w:bCs/>
          <w:sz w:val="28"/>
          <w:szCs w:val="28"/>
          <w:lang w:val="uk-UA"/>
        </w:rPr>
        <w:t>. Чудову освіту Б.Шоу здобув</w:t>
      </w:r>
      <w:r w:rsidRPr="00F03832">
        <w:rPr>
          <w:rFonts w:ascii="Times New Roman" w:hAnsi="Times New Roman" w:cs="Times New Roman"/>
          <w:bCs/>
          <w:i/>
          <w:sz w:val="28"/>
          <w:szCs w:val="28"/>
          <w:lang w:val="uk-UA"/>
        </w:rPr>
        <w:t>…( Самотужки)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F03832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F03832">
        <w:rPr>
          <w:rFonts w:ascii="Times New Roman" w:hAnsi="Times New Roman" w:cs="Times New Roman"/>
          <w:sz w:val="28"/>
          <w:szCs w:val="28"/>
          <w:lang w:val="uk-UA"/>
        </w:rPr>
        <w:t>В осн</w:t>
      </w:r>
      <w:r w:rsidR="009B5E4E">
        <w:rPr>
          <w:rFonts w:ascii="Times New Roman" w:hAnsi="Times New Roman" w:cs="Times New Roman"/>
          <w:sz w:val="28"/>
          <w:szCs w:val="28"/>
          <w:lang w:val="uk-UA"/>
        </w:rPr>
        <w:t>ову сюжету твору Шоу «Пігмаліон»</w:t>
      </w:r>
      <w:r w:rsidRPr="00F03832">
        <w:rPr>
          <w:rFonts w:ascii="Times New Roman" w:hAnsi="Times New Roman" w:cs="Times New Roman"/>
          <w:sz w:val="28"/>
          <w:szCs w:val="28"/>
          <w:lang w:val="uk-UA"/>
        </w:rPr>
        <w:t xml:space="preserve"> покладено</w:t>
      </w:r>
      <w:r w:rsidRPr="00F03832">
        <w:rPr>
          <w:rFonts w:ascii="Times New Roman" w:hAnsi="Times New Roman" w:cs="Times New Roman"/>
          <w:i/>
          <w:sz w:val="28"/>
          <w:szCs w:val="28"/>
          <w:lang w:val="uk-UA"/>
        </w:rPr>
        <w:t>… (давньогрецький міф)</w:t>
      </w:r>
    </w:p>
    <w:p w:rsidR="00F03832" w:rsidRPr="00F03832" w:rsidRDefault="00F03832" w:rsidP="00F03832">
      <w:pPr>
        <w:pStyle w:val="a3"/>
        <w:spacing w:line="360" w:lineRule="auto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F03832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5E4E">
        <w:rPr>
          <w:rFonts w:ascii="Times New Roman" w:hAnsi="Times New Roman" w:cs="Times New Roman"/>
          <w:sz w:val="28"/>
          <w:szCs w:val="28"/>
          <w:lang w:val="uk-UA"/>
        </w:rPr>
        <w:t>. Рік створення п’єси «</w:t>
      </w:r>
      <w:r w:rsidRPr="00F03832">
        <w:rPr>
          <w:rFonts w:ascii="Times New Roman" w:hAnsi="Times New Roman" w:cs="Times New Roman"/>
          <w:sz w:val="28"/>
          <w:szCs w:val="28"/>
          <w:lang w:val="uk-UA"/>
        </w:rPr>
        <w:t>Пігмаліон</w:t>
      </w:r>
      <w:r w:rsidR="009B5E4E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F03832">
        <w:rPr>
          <w:rFonts w:ascii="Times New Roman" w:hAnsi="Times New Roman" w:cs="Times New Roman"/>
          <w:i/>
          <w:sz w:val="28"/>
          <w:szCs w:val="28"/>
          <w:lang w:val="uk-UA"/>
        </w:rPr>
        <w:t>…  (1912)</w:t>
      </w:r>
    </w:p>
    <w:p w:rsidR="00830DDE" w:rsidRPr="00F03832" w:rsidRDefault="00F03832" w:rsidP="00F03832">
      <w:pPr>
        <w:spacing w:line="360" w:lineRule="auto"/>
        <w:ind w:firstLine="142"/>
        <w:rPr>
          <w:rStyle w:val="FontStyle101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</w:t>
      </w:r>
      <w:r w:rsidR="00D85AF7" w:rsidRPr="00F03832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Прокоментуйте!</w:t>
      </w:r>
    </w:p>
    <w:p w:rsidR="00830DDE" w:rsidRPr="00FC1F0F" w:rsidRDefault="00830DDE" w:rsidP="00830DDE">
      <w:pPr>
        <w:pStyle w:val="Style46"/>
        <w:widowControl/>
        <w:numPr>
          <w:ilvl w:val="0"/>
          <w:numId w:val="12"/>
        </w:numPr>
        <w:tabs>
          <w:tab w:val="left" w:pos="576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Б.</w:t>
      </w:r>
      <w:r w:rsidRPr="00FC1F0F">
        <w:rPr>
          <w:rStyle w:val="FontStyle98"/>
          <w:sz w:val="28"/>
          <w:szCs w:val="28"/>
          <w:lang w:val="uk-UA" w:eastAsia="uk-UA"/>
        </w:rPr>
        <w:t xml:space="preserve">Шоу вважав, що цікавитися його біографією марно: адже у його житті «ніколи нічого </w:t>
      </w:r>
      <w:r w:rsidRPr="00FC1F0F">
        <w:rPr>
          <w:rStyle w:val="FontStyle77"/>
          <w:sz w:val="28"/>
          <w:szCs w:val="28"/>
          <w:lang w:val="uk-UA" w:eastAsia="uk-UA"/>
        </w:rPr>
        <w:t xml:space="preserve">не </w:t>
      </w:r>
      <w:r w:rsidRPr="00FC1F0F">
        <w:rPr>
          <w:rStyle w:val="FontStyle98"/>
          <w:sz w:val="28"/>
          <w:szCs w:val="28"/>
          <w:lang w:val="uk-UA" w:eastAsia="uk-UA"/>
        </w:rPr>
        <w:t>трапляло</w:t>
      </w:r>
      <w:r>
        <w:rPr>
          <w:rStyle w:val="FontStyle98"/>
          <w:sz w:val="28"/>
          <w:szCs w:val="28"/>
          <w:lang w:val="uk-UA" w:eastAsia="uk-UA"/>
        </w:rPr>
        <w:t>ся», «</w:t>
      </w:r>
      <w:r w:rsidRPr="00FC1F0F">
        <w:rPr>
          <w:rStyle w:val="FontStyle77"/>
          <w:sz w:val="28"/>
          <w:szCs w:val="28"/>
          <w:lang w:val="uk-UA" w:eastAsia="uk-UA"/>
        </w:rPr>
        <w:t xml:space="preserve">не </w:t>
      </w:r>
      <w:r w:rsidRPr="00FC1F0F">
        <w:rPr>
          <w:rStyle w:val="FontStyle98"/>
          <w:sz w:val="28"/>
          <w:szCs w:val="28"/>
          <w:lang w:val="uk-UA" w:eastAsia="uk-UA"/>
        </w:rPr>
        <w:t xml:space="preserve">відбувалося ніяких подій», вірніше, він «сам був подією». Чи згодні </w:t>
      </w:r>
      <w:r w:rsidRPr="00FC1F0F">
        <w:rPr>
          <w:rStyle w:val="FontStyle77"/>
          <w:sz w:val="28"/>
          <w:szCs w:val="28"/>
          <w:lang w:val="uk-UA" w:eastAsia="uk-UA"/>
        </w:rPr>
        <w:t xml:space="preserve">ви </w:t>
      </w:r>
      <w:r w:rsidRPr="00FC1F0F">
        <w:rPr>
          <w:rStyle w:val="FontStyle98"/>
          <w:sz w:val="28"/>
          <w:szCs w:val="28"/>
          <w:lang w:val="uk-UA" w:eastAsia="uk-UA"/>
        </w:rPr>
        <w:t>з таким твердженням митця?</w:t>
      </w:r>
    </w:p>
    <w:p w:rsidR="00830DDE" w:rsidRPr="00FC1F0F" w:rsidRDefault="00830DDE" w:rsidP="00830DDE">
      <w:pPr>
        <w:pStyle w:val="Style46"/>
        <w:widowControl/>
        <w:numPr>
          <w:ilvl w:val="0"/>
          <w:numId w:val="12"/>
        </w:numPr>
        <w:tabs>
          <w:tab w:val="left" w:pos="576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FC1F0F">
        <w:rPr>
          <w:rStyle w:val="FontStyle98"/>
          <w:sz w:val="28"/>
          <w:szCs w:val="28"/>
          <w:lang w:val="uk-UA" w:eastAsia="uk-UA"/>
        </w:rPr>
        <w:t xml:space="preserve">«Шекспір для мене - одна із веж </w:t>
      </w:r>
      <w:r w:rsidR="00980FFE" w:rsidRPr="00FC1F0F">
        <w:rPr>
          <w:rStyle w:val="FontStyle98"/>
          <w:sz w:val="28"/>
          <w:szCs w:val="28"/>
          <w:lang w:val="uk-UA" w:eastAsia="uk-UA"/>
        </w:rPr>
        <w:t>Бастилії</w:t>
      </w:r>
      <w:r w:rsidRPr="00FC1F0F">
        <w:rPr>
          <w:rStyle w:val="FontStyle98"/>
          <w:sz w:val="28"/>
          <w:szCs w:val="28"/>
          <w:lang w:val="uk-UA" w:eastAsia="uk-UA"/>
        </w:rPr>
        <w:t xml:space="preserve">, і </w:t>
      </w:r>
      <w:r w:rsidRPr="00FC1F0F">
        <w:rPr>
          <w:rStyle w:val="FontStyle77"/>
          <w:sz w:val="28"/>
          <w:szCs w:val="28"/>
          <w:lang w:val="uk-UA" w:eastAsia="uk-UA"/>
        </w:rPr>
        <w:t xml:space="preserve">ця </w:t>
      </w:r>
      <w:r w:rsidRPr="00FC1F0F">
        <w:rPr>
          <w:rStyle w:val="FontStyle98"/>
          <w:sz w:val="28"/>
          <w:szCs w:val="28"/>
          <w:lang w:val="uk-UA" w:eastAsia="uk-UA"/>
        </w:rPr>
        <w:t>вежа мусить упасти», - пис</w:t>
      </w:r>
      <w:r>
        <w:rPr>
          <w:rStyle w:val="FontStyle98"/>
          <w:sz w:val="28"/>
          <w:szCs w:val="28"/>
          <w:lang w:val="uk-UA" w:eastAsia="uk-UA"/>
        </w:rPr>
        <w:t>ав Б. Шоу у 1897 році. Чим пояснит</w:t>
      </w:r>
      <w:r w:rsidRPr="00FC1F0F">
        <w:rPr>
          <w:rStyle w:val="FontStyle98"/>
          <w:sz w:val="28"/>
          <w:szCs w:val="28"/>
          <w:lang w:val="uk-UA" w:eastAsia="uk-UA"/>
        </w:rPr>
        <w:t>и різко критичне ставлення Б. Шоу до п'єс англійського класика В. Шекспіра?</w:t>
      </w:r>
    </w:p>
    <w:p w:rsidR="00830DDE" w:rsidRPr="00FC1F0F" w:rsidRDefault="00830DDE" w:rsidP="00830DDE">
      <w:pPr>
        <w:pStyle w:val="Style11"/>
        <w:widowControl/>
        <w:tabs>
          <w:tab w:val="left" w:pos="619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FC1F0F">
        <w:rPr>
          <w:rStyle w:val="FontStyle83"/>
          <w:sz w:val="28"/>
          <w:szCs w:val="28"/>
          <w:lang w:val="uk-UA" w:eastAsia="uk-UA"/>
        </w:rPr>
        <w:t>-</w:t>
      </w:r>
      <w:r>
        <w:rPr>
          <w:rStyle w:val="FontStyle83"/>
          <w:sz w:val="28"/>
          <w:szCs w:val="28"/>
          <w:lang w:val="uk-UA" w:eastAsia="uk-UA"/>
        </w:rPr>
        <w:t xml:space="preserve"> Б.</w:t>
      </w:r>
      <w:r w:rsidRPr="00FC1F0F">
        <w:rPr>
          <w:rStyle w:val="FontStyle98"/>
          <w:sz w:val="28"/>
          <w:szCs w:val="28"/>
          <w:lang w:val="uk-UA" w:eastAsia="uk-UA"/>
        </w:rPr>
        <w:t xml:space="preserve">Шоу стверджував: «Англія завоювала Ірландію. Що </w:t>
      </w:r>
      <w:r>
        <w:rPr>
          <w:rStyle w:val="FontStyle98"/>
          <w:sz w:val="28"/>
          <w:szCs w:val="28"/>
          <w:lang w:val="uk-UA" w:eastAsia="uk-UA"/>
        </w:rPr>
        <w:t>залишалося робити мені? «Завоювати» Ан</w:t>
      </w:r>
      <w:r w:rsidRPr="00FC1F0F">
        <w:rPr>
          <w:rStyle w:val="FontStyle98"/>
          <w:sz w:val="28"/>
          <w:szCs w:val="28"/>
          <w:lang w:val="uk-UA" w:eastAsia="uk-UA"/>
        </w:rPr>
        <w:t>глію». Чи вдалося, на вашу думку, драматургові «завоювати Англію»?</w:t>
      </w:r>
    </w:p>
    <w:p w:rsidR="001A314A" w:rsidRPr="00A01EE5" w:rsidRDefault="001A314A" w:rsidP="00713455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14A">
        <w:rPr>
          <w:rFonts w:ascii="Times New Roman" w:hAnsi="Times New Roman" w:cs="Times New Roman"/>
          <w:b/>
          <w:sz w:val="28"/>
          <w:szCs w:val="28"/>
        </w:rPr>
        <w:t xml:space="preserve"> V. </w:t>
      </w:r>
      <w:proofErr w:type="spellStart"/>
      <w:proofErr w:type="gramStart"/>
      <w:r w:rsidRPr="001A314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A314A">
        <w:rPr>
          <w:rFonts w:ascii="Times New Roman" w:hAnsi="Times New Roman" w:cs="Times New Roman"/>
          <w:b/>
          <w:sz w:val="28"/>
          <w:szCs w:val="28"/>
        </w:rPr>
        <w:t>ідсумок</w:t>
      </w:r>
      <w:proofErr w:type="spellEnd"/>
      <w:r w:rsidRPr="001A314A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1A314A" w:rsidRDefault="001A314A" w:rsidP="00713455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314A">
        <w:rPr>
          <w:rFonts w:ascii="Times New Roman" w:hAnsi="Times New Roman" w:cs="Times New Roman"/>
          <w:b/>
          <w:i/>
          <w:sz w:val="28"/>
          <w:szCs w:val="28"/>
          <w:lang w:val="uk-UA"/>
        </w:rPr>
        <w:t>Рефлексія. Закінчіть думку:</w:t>
      </w:r>
    </w:p>
    <w:p w:rsidR="001A314A" w:rsidRPr="001A314A" w:rsidRDefault="001A314A" w:rsidP="0071345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Новаторство </w:t>
      </w:r>
      <w:r w:rsidR="00425F2F">
        <w:rPr>
          <w:rFonts w:ascii="Times New Roman" w:hAnsi="Times New Roman" w:cs="Times New Roman"/>
          <w:sz w:val="28"/>
          <w:szCs w:val="28"/>
          <w:lang w:val="uk-UA"/>
        </w:rPr>
        <w:t>Б. Шоу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полягає в тому…</w:t>
      </w:r>
    </w:p>
    <w:p w:rsidR="00696D53" w:rsidRDefault="007A097F" w:rsidP="0071345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97F">
        <w:rPr>
          <w:rFonts w:ascii="Times New Roman" w:hAnsi="Times New Roman" w:cs="Times New Roman"/>
          <w:b/>
          <w:sz w:val="28"/>
          <w:szCs w:val="28"/>
        </w:rPr>
        <w:t>V</w:t>
      </w:r>
      <w:r w:rsidRPr="00425F2F">
        <w:rPr>
          <w:rFonts w:ascii="Times New Roman" w:hAnsi="Times New Roman" w:cs="Times New Roman"/>
          <w:b/>
          <w:sz w:val="28"/>
          <w:szCs w:val="28"/>
          <w:lang w:val="uk-UA"/>
        </w:rPr>
        <w:t>І. Домашнє завдання:</w:t>
      </w:r>
      <w:r w:rsidR="00FE5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B6ADC" w:rsidRDefault="00BB6ADC" w:rsidP="00BB6ADC">
      <w:pPr>
        <w:pStyle w:val="a3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Прочитати </w:t>
      </w:r>
      <w:r w:rsidRPr="00BB6A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п’єсу «Пігмаліон» Б.Шоу. </w:t>
      </w:r>
    </w:p>
    <w:p w:rsidR="00FE506C" w:rsidRPr="0059655F" w:rsidRDefault="00BB6ADC" w:rsidP="0059655F">
      <w:pPr>
        <w:pStyle w:val="a3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9655F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Підготуватися до ідейно-худож</w:t>
      </w:r>
      <w:r w:rsidR="00A01EE5">
        <w:rPr>
          <w:rFonts w:ascii="Times New Roman" w:eastAsia="Times New Roman" w:hAnsi="Times New Roman" w:cs="Times New Roman"/>
          <w:sz w:val="28"/>
          <w:szCs w:val="28"/>
          <w:lang w:val="uk-UA"/>
        </w:rPr>
        <w:t>нього аналізу п’єси «Пігмаліон»</w:t>
      </w:r>
    </w:p>
    <w:sectPr w:rsidR="00FE506C" w:rsidRPr="0059655F" w:rsidSect="0087786F">
      <w:pgSz w:w="11906" w:h="16838"/>
      <w:pgMar w:top="709" w:right="1080" w:bottom="993" w:left="1080" w:header="708" w:footer="708" w:gutter="0"/>
      <w:pgBorders w:offsetFrom="page">
        <w:top w:val="flowersRoses" w:sz="10" w:space="24" w:color="auto"/>
        <w:left w:val="flowersRoses" w:sz="10" w:space="24" w:color="auto"/>
        <w:bottom w:val="flowersRoses" w:sz="10" w:space="24" w:color="auto"/>
        <w:right w:val="flowersRos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261910"/>
    <w:lvl w:ilvl="0">
      <w:numFmt w:val="bullet"/>
      <w:lvlText w:val="*"/>
      <w:lvlJc w:val="left"/>
    </w:lvl>
  </w:abstractNum>
  <w:abstractNum w:abstractNumId="1">
    <w:nsid w:val="02830031"/>
    <w:multiLevelType w:val="hybridMultilevel"/>
    <w:tmpl w:val="202EEC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662BE"/>
    <w:multiLevelType w:val="hybridMultilevel"/>
    <w:tmpl w:val="FD96F608"/>
    <w:lvl w:ilvl="0" w:tplc="EF88D11E">
      <w:start w:val="4"/>
      <w:numFmt w:val="decimal"/>
      <w:lvlText w:val="%1."/>
      <w:lvlJc w:val="left"/>
      <w:pPr>
        <w:ind w:left="768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>
    <w:nsid w:val="164A39AA"/>
    <w:multiLevelType w:val="hybridMultilevel"/>
    <w:tmpl w:val="4918A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77F72"/>
    <w:multiLevelType w:val="hybridMultilevel"/>
    <w:tmpl w:val="03263B12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2756E"/>
    <w:multiLevelType w:val="hybridMultilevel"/>
    <w:tmpl w:val="06CC1190"/>
    <w:lvl w:ilvl="0" w:tplc="FE4A14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10F1B02"/>
    <w:multiLevelType w:val="hybridMultilevel"/>
    <w:tmpl w:val="5D6C7F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579D2"/>
    <w:multiLevelType w:val="hybridMultilevel"/>
    <w:tmpl w:val="4DFA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103C4"/>
    <w:multiLevelType w:val="multilevel"/>
    <w:tmpl w:val="4D22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A47373"/>
    <w:multiLevelType w:val="hybridMultilevel"/>
    <w:tmpl w:val="3918C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6461BD"/>
    <w:multiLevelType w:val="hybridMultilevel"/>
    <w:tmpl w:val="BC269C4E"/>
    <w:lvl w:ilvl="0" w:tplc="4B16D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061012"/>
    <w:multiLevelType w:val="hybridMultilevel"/>
    <w:tmpl w:val="FC9A3DFA"/>
    <w:lvl w:ilvl="0" w:tplc="B06A7D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2B7286"/>
    <w:multiLevelType w:val="hybridMultilevel"/>
    <w:tmpl w:val="7E3404A2"/>
    <w:lvl w:ilvl="0" w:tplc="36EEA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2"/>
  </w:num>
  <w:num w:numId="8">
    <w:abstractNumId w:val="7"/>
  </w:num>
  <w:num w:numId="9">
    <w:abstractNumId w:val="9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A33"/>
    <w:rsid w:val="0001190F"/>
    <w:rsid w:val="00055D19"/>
    <w:rsid w:val="00102244"/>
    <w:rsid w:val="001176F1"/>
    <w:rsid w:val="0014034E"/>
    <w:rsid w:val="001977A7"/>
    <w:rsid w:val="001A314A"/>
    <w:rsid w:val="001B5A33"/>
    <w:rsid w:val="00233B72"/>
    <w:rsid w:val="002C7BD1"/>
    <w:rsid w:val="003B118F"/>
    <w:rsid w:val="003B3C83"/>
    <w:rsid w:val="003E2FA0"/>
    <w:rsid w:val="00425F2F"/>
    <w:rsid w:val="00426E36"/>
    <w:rsid w:val="004933F3"/>
    <w:rsid w:val="00574E7D"/>
    <w:rsid w:val="00587E11"/>
    <w:rsid w:val="00594820"/>
    <w:rsid w:val="0059655F"/>
    <w:rsid w:val="006118AB"/>
    <w:rsid w:val="0062245B"/>
    <w:rsid w:val="00696D53"/>
    <w:rsid w:val="006C2415"/>
    <w:rsid w:val="00702B99"/>
    <w:rsid w:val="00713455"/>
    <w:rsid w:val="00745F6B"/>
    <w:rsid w:val="00780AE9"/>
    <w:rsid w:val="007860C5"/>
    <w:rsid w:val="007A097F"/>
    <w:rsid w:val="007A3A7F"/>
    <w:rsid w:val="007C0FBA"/>
    <w:rsid w:val="007C1551"/>
    <w:rsid w:val="00830DDE"/>
    <w:rsid w:val="00846732"/>
    <w:rsid w:val="00855942"/>
    <w:rsid w:val="0087786F"/>
    <w:rsid w:val="00884631"/>
    <w:rsid w:val="008A1664"/>
    <w:rsid w:val="008D0C7B"/>
    <w:rsid w:val="00907E48"/>
    <w:rsid w:val="00911523"/>
    <w:rsid w:val="00951F6C"/>
    <w:rsid w:val="00954852"/>
    <w:rsid w:val="00980FFE"/>
    <w:rsid w:val="009B5E4E"/>
    <w:rsid w:val="009D75E6"/>
    <w:rsid w:val="00A01EE5"/>
    <w:rsid w:val="00A5196F"/>
    <w:rsid w:val="00AC0880"/>
    <w:rsid w:val="00B10018"/>
    <w:rsid w:val="00B20BAC"/>
    <w:rsid w:val="00B740B4"/>
    <w:rsid w:val="00BB6ADC"/>
    <w:rsid w:val="00C43761"/>
    <w:rsid w:val="00C528DE"/>
    <w:rsid w:val="00CA132A"/>
    <w:rsid w:val="00CF7852"/>
    <w:rsid w:val="00D07E2B"/>
    <w:rsid w:val="00D51801"/>
    <w:rsid w:val="00D55053"/>
    <w:rsid w:val="00D654BC"/>
    <w:rsid w:val="00D77DF8"/>
    <w:rsid w:val="00D85AF7"/>
    <w:rsid w:val="00DA74B6"/>
    <w:rsid w:val="00DB1EEF"/>
    <w:rsid w:val="00DC004E"/>
    <w:rsid w:val="00DC69DC"/>
    <w:rsid w:val="00ED0745"/>
    <w:rsid w:val="00F03832"/>
    <w:rsid w:val="00F818A8"/>
    <w:rsid w:val="00F83473"/>
    <w:rsid w:val="00FD3CD6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0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1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11523"/>
    <w:rPr>
      <w:b/>
      <w:bCs/>
    </w:rPr>
  </w:style>
  <w:style w:type="character" w:customStyle="1" w:styleId="apple-converted-space">
    <w:name w:val="apple-converted-space"/>
    <w:basedOn w:val="a0"/>
    <w:rsid w:val="00D55053"/>
  </w:style>
  <w:style w:type="character" w:styleId="a6">
    <w:name w:val="Hyperlink"/>
    <w:basedOn w:val="a0"/>
    <w:uiPriority w:val="99"/>
    <w:unhideWhenUsed/>
    <w:rsid w:val="00D55053"/>
    <w:rPr>
      <w:color w:val="0000FF"/>
      <w:u w:val="single"/>
    </w:rPr>
  </w:style>
  <w:style w:type="paragraph" w:styleId="a7">
    <w:name w:val="No Spacing"/>
    <w:uiPriority w:val="1"/>
    <w:qFormat/>
    <w:rsid w:val="00D85AF7"/>
    <w:pPr>
      <w:spacing w:after="0" w:line="240" w:lineRule="auto"/>
    </w:pPr>
  </w:style>
  <w:style w:type="paragraph" w:customStyle="1" w:styleId="Style28">
    <w:name w:val="Style28"/>
    <w:basedOn w:val="a"/>
    <w:uiPriority w:val="99"/>
    <w:rsid w:val="0010224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29">
    <w:name w:val="Style29"/>
    <w:basedOn w:val="a"/>
    <w:uiPriority w:val="99"/>
    <w:rsid w:val="001022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70">
    <w:name w:val="Font Style70"/>
    <w:basedOn w:val="a0"/>
    <w:uiPriority w:val="99"/>
    <w:rsid w:val="0010224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8">
    <w:name w:val="Font Style98"/>
    <w:basedOn w:val="a0"/>
    <w:uiPriority w:val="99"/>
    <w:rsid w:val="0010224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102244"/>
    <w:pPr>
      <w:widowControl w:val="0"/>
      <w:autoSpaceDE w:val="0"/>
      <w:autoSpaceDN w:val="0"/>
      <w:adjustRightInd w:val="0"/>
      <w:spacing w:after="0" w:line="261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0">
    <w:name w:val="Style10"/>
    <w:basedOn w:val="a"/>
    <w:uiPriority w:val="99"/>
    <w:rsid w:val="001022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1">
    <w:name w:val="Style11"/>
    <w:basedOn w:val="a"/>
    <w:uiPriority w:val="99"/>
    <w:rsid w:val="00102244"/>
    <w:pPr>
      <w:widowControl w:val="0"/>
      <w:autoSpaceDE w:val="0"/>
      <w:autoSpaceDN w:val="0"/>
      <w:adjustRightInd w:val="0"/>
      <w:spacing w:after="0" w:line="259" w:lineRule="exact"/>
      <w:ind w:firstLine="475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01">
    <w:name w:val="Font Style101"/>
    <w:basedOn w:val="a0"/>
    <w:uiPriority w:val="99"/>
    <w:rsid w:val="00102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0">
    <w:name w:val="Font Style100"/>
    <w:basedOn w:val="a0"/>
    <w:uiPriority w:val="99"/>
    <w:rsid w:val="0084673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7">
    <w:name w:val="Style37"/>
    <w:basedOn w:val="a"/>
    <w:uiPriority w:val="99"/>
    <w:rsid w:val="00846732"/>
    <w:pPr>
      <w:widowControl w:val="0"/>
      <w:autoSpaceDE w:val="0"/>
      <w:autoSpaceDN w:val="0"/>
      <w:adjustRightInd w:val="0"/>
      <w:spacing w:after="0" w:line="26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3">
    <w:name w:val="Style33"/>
    <w:basedOn w:val="a"/>
    <w:uiPriority w:val="99"/>
    <w:rsid w:val="00830DDE"/>
    <w:pPr>
      <w:widowControl w:val="0"/>
      <w:autoSpaceDE w:val="0"/>
      <w:autoSpaceDN w:val="0"/>
      <w:adjustRightInd w:val="0"/>
      <w:spacing w:after="0" w:line="269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77">
    <w:name w:val="Font Style77"/>
    <w:basedOn w:val="a0"/>
    <w:uiPriority w:val="99"/>
    <w:rsid w:val="00830DDE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basedOn w:val="a0"/>
    <w:uiPriority w:val="99"/>
    <w:rsid w:val="00830DDE"/>
    <w:rPr>
      <w:rFonts w:ascii="Times New Roman" w:hAnsi="Times New Roman" w:cs="Times New Roman"/>
      <w:sz w:val="22"/>
      <w:szCs w:val="22"/>
    </w:rPr>
  </w:style>
  <w:style w:type="character" w:customStyle="1" w:styleId="FontStyle102">
    <w:name w:val="Font Style102"/>
    <w:basedOn w:val="a0"/>
    <w:uiPriority w:val="99"/>
    <w:rsid w:val="00830DD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8">
    <w:name w:val="Style38"/>
    <w:basedOn w:val="a"/>
    <w:uiPriority w:val="99"/>
    <w:rsid w:val="00830DDE"/>
    <w:pPr>
      <w:widowControl w:val="0"/>
      <w:autoSpaceDE w:val="0"/>
      <w:autoSpaceDN w:val="0"/>
      <w:adjustRightInd w:val="0"/>
      <w:spacing w:after="0" w:line="267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6">
    <w:name w:val="Style46"/>
    <w:basedOn w:val="a"/>
    <w:uiPriority w:val="99"/>
    <w:rsid w:val="00830DDE"/>
    <w:pPr>
      <w:widowControl w:val="0"/>
      <w:autoSpaceDE w:val="0"/>
      <w:autoSpaceDN w:val="0"/>
      <w:adjustRightInd w:val="0"/>
      <w:spacing w:after="0" w:line="264" w:lineRule="exact"/>
      <w:ind w:firstLine="44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83">
    <w:name w:val="Font Style83"/>
    <w:basedOn w:val="a0"/>
    <w:uiPriority w:val="99"/>
    <w:rsid w:val="00830DDE"/>
    <w:rPr>
      <w:rFonts w:ascii="Times New Roman" w:hAnsi="Times New Roman" w:cs="Times New Roman"/>
      <w:smallCap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7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HPPC</dc:creator>
  <cp:lastModifiedBy>ELIT</cp:lastModifiedBy>
  <cp:revision>33</cp:revision>
  <dcterms:created xsi:type="dcterms:W3CDTF">2016-12-04T15:22:00Z</dcterms:created>
  <dcterms:modified xsi:type="dcterms:W3CDTF">2017-01-05T11:36:00Z</dcterms:modified>
</cp:coreProperties>
</file>